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A95CB3B" w:rsidP="21992598" w:rsidRDefault="7A95CB3B" w14:paraId="1D03F480" w14:textId="71C9C2AE">
      <w:pPr>
        <w:jc w:val="center"/>
        <w:rPr>
          <w:rFonts w:ascii="HELVETIca neue lt std" w:hAnsi="HELVETIca neue lt std" w:eastAsia="HELVETIca neue lt std" w:cs="HELVETIca neue lt std"/>
          <w:b/>
          <w:bCs/>
          <w:sz w:val="32"/>
          <w:szCs w:val="32"/>
        </w:rPr>
      </w:pPr>
      <w:r w:rsidR="7A95CB3B">
        <w:drawing>
          <wp:inline wp14:editId="2E2A4DEB" wp14:anchorId="1E3CEC02">
            <wp:extent cx="3981450" cy="1036836"/>
            <wp:effectExtent l="0" t="0" r="0" b="0"/>
            <wp:docPr id="1036512744" name="Immagine 103651274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036512744"/>
                    <pic:cNvPicPr/>
                  </pic:nvPicPr>
                  <pic:blipFill>
                    <a:blip r:embed="Rbe12a95598fc4ab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81450" cy="103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25407B">
        <w:drawing>
          <wp:inline wp14:editId="6F1A4CFC" wp14:anchorId="1ACD2516">
            <wp:extent cx="1333500" cy="939006"/>
            <wp:effectExtent l="0" t="0" r="0" b="0"/>
            <wp:docPr id="634163838" name="Immagine 63416383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634163838"/>
                    <pic:cNvPicPr/>
                  </pic:nvPicPr>
                  <pic:blipFill>
                    <a:blip r:embed="R955f3079fc754d6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93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BC5DC0" w:rsidP="65531BFC" w:rsidRDefault="12BC5DC0" w14:paraId="191A971B" w14:textId="33FE0A56">
      <w:pPr>
        <w:rPr>
          <w:rFonts w:ascii="HelveticaNeueLT Std" w:hAnsi="HelveticaNeueLT Std" w:eastAsia="HelveticaNeueLT Std" w:cs="HelveticaNeueLT Std"/>
          <w:b/>
          <w:bCs/>
          <w:sz w:val="32"/>
          <w:szCs w:val="32"/>
        </w:rPr>
      </w:pPr>
    </w:p>
    <w:p w:rsidR="0F186167" w:rsidP="2E2A4DEB" w:rsidRDefault="0F186167" w14:paraId="6EB9747E" w14:textId="38062471" w14:noSpellErr="1">
      <w:pPr>
        <w:spacing w:after="0"/>
        <w:rPr>
          <w:rFonts w:ascii="HelveticaNeueLT Std" w:hAnsi="HelveticaNeueLT Std" w:eastAsia="HelveticaNeueLT Std" w:cs="HelveticaNeueLT Std"/>
          <w:b w:val="1"/>
          <w:bCs w:val="1"/>
          <w:color w:val="7030A0"/>
          <w:sz w:val="36"/>
          <w:szCs w:val="36"/>
        </w:rPr>
      </w:pPr>
      <w:r w:rsidRPr="2E2A4DEB" w:rsidR="0F186167">
        <w:rPr>
          <w:rFonts w:ascii="HelveticaNeueLT Std" w:hAnsi="HelveticaNeueLT Std" w:eastAsia="HelveticaNeueLT Std" w:cs="HelveticaNeueLT Std"/>
          <w:b w:val="1"/>
          <w:bCs w:val="1"/>
          <w:color w:val="7030A0"/>
          <w:sz w:val="36"/>
          <w:szCs w:val="36"/>
        </w:rPr>
        <w:t>TEATRO DELLA MERAVIGLIA</w:t>
      </w:r>
    </w:p>
    <w:p w:rsidR="12BC5DC0" w:rsidP="65531BFC" w:rsidRDefault="12BC5DC0" w14:paraId="76EB6A6C" w14:textId="0F10FFD1">
      <w:pPr>
        <w:spacing w:after="0"/>
        <w:rPr>
          <w:rFonts w:ascii="HelveticaNeueLT Std" w:hAnsi="HelveticaNeueLT Std" w:eastAsia="HelveticaNeueLT Std" w:cs="HelveticaNeueLT Std"/>
        </w:rPr>
      </w:pPr>
    </w:p>
    <w:p w:rsidR="44DC0499" w:rsidP="65531BFC" w:rsidRDefault="44DC0499" w14:paraId="432FD6E0" w14:textId="3CEE0157">
      <w:pPr>
        <w:spacing w:after="0"/>
        <w:jc w:val="both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Cosa succede quando la comunicazione scientifica incontra la poesia, il teatro, la musica, i video o le arti figurative? Si alza il sipario per il Teatro della Meraviglia, il festival che racconta la scienza sbarca nel giardino del museo.</w:t>
      </w:r>
    </w:p>
    <w:p w:rsidR="00E7460B" w:rsidP="65531BFC" w:rsidRDefault="44DC0499" w14:paraId="33F6C776" w14:textId="24548485">
      <w:pPr>
        <w:spacing w:after="0"/>
        <w:jc w:val="both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Ideato e organizzato da Compagnia </w:t>
      </w:r>
      <w:proofErr w:type="spellStart"/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Arditodesìo</w:t>
      </w:r>
      <w:proofErr w:type="spellEnd"/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 e Università degli studi di Trento.</w:t>
      </w:r>
    </w:p>
    <w:p w:rsidR="21992598" w:rsidP="65531BFC" w:rsidRDefault="21992598" w14:paraId="0FAA619E" w14:textId="2536248B">
      <w:pPr>
        <w:spacing w:after="0"/>
        <w:jc w:val="both"/>
        <w:rPr>
          <w:rFonts w:ascii="HelveticaNeueLT Std" w:hAnsi="HelveticaNeueLT Std" w:eastAsia="HelveticaNeueLT Std" w:cs="HelveticaNeueLT Std"/>
          <w:b/>
          <w:bCs/>
        </w:rPr>
      </w:pPr>
    </w:p>
    <w:p w:rsidR="00D577B5" w:rsidP="00D577B5" w:rsidRDefault="44DC0499" w14:paraId="013F01CA" w14:textId="77777777">
      <w:pPr>
        <w:spacing w:after="0"/>
        <w:jc w:val="both"/>
      </w:pPr>
      <w:r w:rsidRPr="65531BFC">
        <w:rPr>
          <w:rFonts w:ascii="HelveticaNeueLT Std" w:hAnsi="HelveticaNeueLT Std" w:eastAsia="HelveticaNeueLT Std" w:cs="HelveticaNeueLT Std"/>
          <w:sz w:val="20"/>
          <w:szCs w:val="20"/>
        </w:rPr>
        <w:t>In caso di maltempo l’evento sarà spostato al Teatro di Meano. Lo spostamento verrà comunicato il giorno prima dell'evento attraverso i canali online del museo e del Teatro della Meraviglia.</w:t>
      </w:r>
      <w:r w:rsidR="00D577B5">
        <w:br/>
      </w:r>
      <w:r w:rsidR="00D577B5">
        <w:br/>
      </w:r>
    </w:p>
    <w:p w:rsidR="00E7460B" w:rsidP="00D577B5" w:rsidRDefault="00D577B5" w14:paraId="7153EE48" w14:textId="2AA46EE5">
      <w:pPr>
        <w:spacing w:after="0"/>
        <w:jc w:val="both"/>
        <w:rPr>
          <w:rFonts w:ascii="HelveticaNeueLT Std" w:hAnsi="HelveticaNeueLT Std" w:eastAsia="HelveticaNeueLT Std" w:cs="HelveticaNeueLT Std"/>
          <w:b/>
          <w:bCs/>
          <w:color w:val="7030A0"/>
          <w:sz w:val="24"/>
          <w:szCs w:val="24"/>
        </w:rPr>
      </w:pPr>
      <w:r>
        <w:br/>
      </w:r>
      <w:r w:rsidRPr="65531BFC" w:rsidR="44DC0499">
        <w:rPr>
          <w:rFonts w:ascii="HelveticaNeueLT Std" w:hAnsi="HelveticaNeueLT Std" w:eastAsia="HelveticaNeueLT Std" w:cs="HelveticaNeueLT Std"/>
          <w:b/>
          <w:bCs/>
          <w:color w:val="7030A0"/>
          <w:sz w:val="24"/>
          <w:szCs w:val="24"/>
        </w:rPr>
        <w:t>PROGRAMMA</w:t>
      </w:r>
    </w:p>
    <w:p w:rsidR="00E7460B" w:rsidP="65531BFC" w:rsidRDefault="7D53765D" w14:paraId="69250939" w14:textId="311E0A7E">
      <w:pPr>
        <w:spacing w:after="0"/>
        <w:rPr>
          <w:rFonts w:ascii="HelveticaNeueLT Std" w:hAnsi="HelveticaNeueLT Std" w:eastAsia="HelveticaNeueLT Std" w:cs="HelveticaNeueLT Std"/>
          <w:sz w:val="24"/>
          <w:szCs w:val="24"/>
          <w:u w:val="single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Tutti gli appuntamenti sono alle 21.30</w:t>
      </w:r>
      <w:r w:rsidR="00D577B5">
        <w:br/>
      </w:r>
    </w:p>
    <w:p w:rsidR="65531BFC" w:rsidP="65531BFC" w:rsidRDefault="65531BFC" w14:paraId="14776070" w14:textId="740CB5C6">
      <w:pPr>
        <w:spacing w:after="0"/>
        <w:jc w:val="both"/>
        <w:rPr>
          <w:rFonts w:ascii="HelveticaNeueLT Std" w:hAnsi="HelveticaNeueLT Std" w:eastAsia="HelveticaNeueLT Std" w:cs="HelveticaNeueLT Std"/>
          <w:sz w:val="24"/>
          <w:szCs w:val="24"/>
        </w:rPr>
      </w:pPr>
      <w:bookmarkStart w:name="_GoBack" w:id="0"/>
      <w:bookmarkEnd w:id="0"/>
    </w:p>
    <w:p w:rsidR="00E7460B" w:rsidP="65531BFC" w:rsidRDefault="00D577B5" w14:paraId="66885BF6" w14:textId="6F4617C1">
      <w:pPr>
        <w:spacing w:after="0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Martedì </w:t>
      </w:r>
      <w:r w:rsidRPr="65531BFC" w:rsidR="44DC0499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29 giugno </w:t>
      </w:r>
      <w:r w:rsidRPr="65531BFC" w:rsidR="76D13492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2021</w:t>
      </w:r>
    </w:p>
    <w:p w:rsidR="00E7460B" w:rsidP="65531BFC" w:rsidRDefault="44DC0499" w14:paraId="2B5CB036" w14:textId="733C5525">
      <w:pPr>
        <w:spacing w:after="0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Prima, dopo, ora</w:t>
      </w:r>
    </w:p>
    <w:p w:rsidR="00E7460B" w:rsidP="65531BFC" w:rsidRDefault="44DC0499" w14:paraId="62AD38AC" w14:textId="0F1C3317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Uno spettacolo di e con Federico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Benuzzi</w:t>
      </w:r>
      <w:proofErr w:type="spellEnd"/>
      <w:r w:rsidR="00D577B5">
        <w:br/>
      </w:r>
      <w:r w:rsidR="00D577B5">
        <w:br/>
      </w:r>
      <w:r w:rsidR="00D577B5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Martedì </w:t>
      </w: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6 luglio</w:t>
      </w:r>
      <w:r w:rsidRPr="65531BFC" w:rsidR="4CE01733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 2021</w:t>
      </w:r>
      <w:r w:rsidR="00D577B5">
        <w:br/>
      </w:r>
      <w:proofErr w:type="spellStart"/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Fly</w:t>
      </w:r>
      <w:proofErr w:type="spellEnd"/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 Me to the Moon</w:t>
      </w:r>
    </w:p>
    <w:p w:rsidR="00E7460B" w:rsidP="65531BFC" w:rsidRDefault="44DC0499" w14:paraId="68C5FF6C" w14:textId="5BF3DF24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Uno spettacolo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Arditodesìo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 - Jet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Propulsion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 Theatre</w:t>
      </w:r>
    </w:p>
    <w:p w:rsidR="00E7460B" w:rsidP="65531BFC" w:rsidRDefault="44DC0499" w14:paraId="05DFD568" w14:textId="44544950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Di Andrea Brunello, con Laura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Anzani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 e Ettore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Distasio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, regia di Fabrizio Visconti</w:t>
      </w:r>
    </w:p>
    <w:p w:rsidR="00E7460B" w:rsidP="65531BFC" w:rsidRDefault="00D577B5" w14:paraId="27518508" w14:textId="3F290DF7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>
        <w:br/>
      </w:r>
      <w:r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Martedì </w:t>
      </w:r>
      <w:r w:rsidRPr="65531BFC" w:rsidR="44DC0499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13 luglio</w:t>
      </w:r>
      <w:r w:rsidRPr="65531BFC" w:rsidR="383446F3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 2021</w:t>
      </w:r>
    </w:p>
    <w:p w:rsidR="00E7460B" w:rsidP="65531BFC" w:rsidRDefault="44DC0499" w14:paraId="68A5C014" w14:textId="5412B4E1">
      <w:pPr>
        <w:spacing w:after="0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La Fantastica Avventura di un Cuore di Ghiaccio</w:t>
      </w:r>
    </w:p>
    <w:p w:rsidR="00E7460B" w:rsidP="65531BFC" w:rsidRDefault="44DC0499" w14:paraId="37B319BB" w14:textId="6FCF2795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Uno spettacolo di e con Carlo la Manna e Andrea Brunello</w:t>
      </w:r>
    </w:p>
    <w:p w:rsidR="00E7460B" w:rsidP="65531BFC" w:rsidRDefault="44DC0499" w14:paraId="65EBEEAC" w14:textId="6AAF9491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Con la partecipazione straordinaria di Stefano Bellini e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ArtStudium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Quartett</w:t>
      </w:r>
      <w:proofErr w:type="spellEnd"/>
    </w:p>
    <w:p w:rsidR="00E7460B" w:rsidP="65531BFC" w:rsidRDefault="00D577B5" w14:paraId="20521363" w14:textId="7913B86B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>
        <w:br/>
      </w:r>
      <w:r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Martedì </w:t>
      </w:r>
      <w:r w:rsidRPr="65531BFC" w:rsidR="44DC0499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20 luglio</w:t>
      </w:r>
      <w:r w:rsidRPr="65531BFC" w:rsidR="035F40BB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 xml:space="preserve"> 2021</w:t>
      </w:r>
    </w:p>
    <w:p w:rsidR="00E7460B" w:rsidP="65531BFC" w:rsidRDefault="44DC0499" w14:paraId="368E5CC6" w14:textId="3D1368ED">
      <w:pPr>
        <w:spacing w:after="0"/>
        <w:rPr>
          <w:rFonts w:ascii="HelveticaNeueLT Std" w:hAnsi="HelveticaNeueLT Std" w:eastAsia="HelveticaNeueLT Std" w:cs="HelveticaNeueLT Std"/>
          <w:b/>
          <w:bCs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b/>
          <w:bCs/>
          <w:sz w:val="24"/>
          <w:szCs w:val="24"/>
        </w:rPr>
        <w:t>Il Funambolo della Luce - Nikola Tesla, ovvero l’uomo che illuminò il mondo</w:t>
      </w:r>
    </w:p>
    <w:p w:rsidR="00E7460B" w:rsidP="65531BFC" w:rsidRDefault="44DC0499" w14:paraId="593AD3FD" w14:textId="2F807EB5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Produzione Pupi e </w:t>
      </w:r>
      <w:proofErr w:type="spellStart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Fresedde</w:t>
      </w:r>
      <w:proofErr w:type="spellEnd"/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 xml:space="preserve"> - Teatro di Rifredi</w:t>
      </w:r>
    </w:p>
    <w:p w:rsidR="00E7460B" w:rsidP="65531BFC" w:rsidRDefault="44DC0499" w14:paraId="2DC08235" w14:textId="7CF50FC2">
      <w:pPr>
        <w:spacing w:after="0"/>
        <w:rPr>
          <w:rFonts w:ascii="HelveticaNeueLT Std" w:hAnsi="HelveticaNeueLT Std" w:eastAsia="HelveticaNeueLT Std" w:cs="HelveticaNeueLT Std"/>
          <w:sz w:val="24"/>
          <w:szCs w:val="24"/>
        </w:rPr>
      </w:pPr>
      <w:r w:rsidRPr="65531BFC">
        <w:rPr>
          <w:rFonts w:ascii="HelveticaNeueLT Std" w:hAnsi="HelveticaNeueLT Std" w:eastAsia="HelveticaNeueLT Std" w:cs="HelveticaNeueLT Std"/>
          <w:sz w:val="24"/>
          <w:szCs w:val="24"/>
        </w:rPr>
        <w:t>Con Ciro Masella</w:t>
      </w:r>
    </w:p>
    <w:sectPr w:rsidR="00E7460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8A9C9"/>
    <w:rsid w:val="00193753"/>
    <w:rsid w:val="00D577B5"/>
    <w:rsid w:val="00E7460B"/>
    <w:rsid w:val="035F40BB"/>
    <w:rsid w:val="04C8A9C9"/>
    <w:rsid w:val="0737E2CE"/>
    <w:rsid w:val="080B20DB"/>
    <w:rsid w:val="0E509B7A"/>
    <w:rsid w:val="0E7A625F"/>
    <w:rsid w:val="0F186167"/>
    <w:rsid w:val="12BC5DC0"/>
    <w:rsid w:val="15D2EF62"/>
    <w:rsid w:val="1E6184D6"/>
    <w:rsid w:val="1E9873AF"/>
    <w:rsid w:val="21992598"/>
    <w:rsid w:val="2656C958"/>
    <w:rsid w:val="2E2A4DEB"/>
    <w:rsid w:val="30E9D5D8"/>
    <w:rsid w:val="383446F3"/>
    <w:rsid w:val="44DC0499"/>
    <w:rsid w:val="46C6CBDC"/>
    <w:rsid w:val="4CE01733"/>
    <w:rsid w:val="5477AFEF"/>
    <w:rsid w:val="5509E467"/>
    <w:rsid w:val="5C25407B"/>
    <w:rsid w:val="60DBA04C"/>
    <w:rsid w:val="61A8AC92"/>
    <w:rsid w:val="65531BFC"/>
    <w:rsid w:val="6E915BE3"/>
    <w:rsid w:val="767402D2"/>
    <w:rsid w:val="76D13492"/>
    <w:rsid w:val="7908AC76"/>
    <w:rsid w:val="799AB9B0"/>
    <w:rsid w:val="7A95CB3B"/>
    <w:rsid w:val="7D5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A9C9"/>
  <w15:chartTrackingRefBased/>
  <w15:docId w15:val="{6F411867-4D00-49D3-9604-E491AA8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5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be12a95598fc4ab0" /><Relationship Type="http://schemas.openxmlformats.org/officeDocument/2006/relationships/image" Target="/media/image4.png" Id="R955f3079fc754d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3" ma:contentTypeDescription="Creare un nuovo documento." ma:contentTypeScope="" ma:versionID="54337a85d403c3e2fb176a578298c2ec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288d8d86c2c19efce48fcd4a75de8ca2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53450-F10A-45B4-B4A1-2D8B847CD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5AE89-A7D6-4976-884B-4F52DA3A5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E8EAD-B2AC-4A57-B96B-8DE770FE7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3dac-e672-449e-83de-762d78ddecd7"/>
    <ds:schemaRef ds:uri="3f2b7cb5-7e1e-46a4-8ad9-b027c2e6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Veronesi</dc:creator>
  <keywords/>
  <dc:description/>
  <lastModifiedBy>Tommaso Gasperotti</lastModifiedBy>
  <revision>4</revision>
  <lastPrinted>2021-06-28T08:05:00.0000000Z</lastPrinted>
  <dcterms:created xsi:type="dcterms:W3CDTF">2021-06-25T10:52:00.0000000Z</dcterms:created>
  <dcterms:modified xsi:type="dcterms:W3CDTF">2021-06-28T08:39:27.7416570Z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