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3D2" w:rsidRPr="007045B6" w:rsidRDefault="00975AAA" w:rsidP="00A45E49">
      <w:pPr>
        <w:spacing w:after="0" w:line="100" w:lineRule="atLeast"/>
        <w:jc w:val="both"/>
        <w:rPr>
          <w:rFonts w:ascii="Helvetica" w:eastAsia="Times New Roman" w:hAnsi="Helvetica" w:cs="Helvetica"/>
          <w:b/>
          <w:color w:val="auto"/>
          <w:sz w:val="32"/>
          <w:szCs w:val="32"/>
        </w:rPr>
      </w:pPr>
      <w:r w:rsidRPr="007045B6">
        <w:rPr>
          <w:rFonts w:ascii="Helvetica" w:eastAsia="Times New Roman" w:hAnsi="Helvetica" w:cs="Helvetica"/>
          <w:b/>
          <w:noProof/>
          <w:color w:val="00B0F0"/>
          <w:sz w:val="32"/>
          <w:szCs w:val="32"/>
          <w:lang w:eastAsia="it-IT"/>
        </w:rPr>
        <w:drawing>
          <wp:anchor distT="0" distB="0" distL="0" distR="0" simplePos="0" relativeHeight="251646976" behindDoc="1" locked="0" layoutInCell="1" allowOverlap="1">
            <wp:simplePos x="0" y="0"/>
            <wp:positionH relativeFrom="page">
              <wp:posOffset>0</wp:posOffset>
            </wp:positionH>
            <wp:positionV relativeFrom="page">
              <wp:posOffset>0</wp:posOffset>
            </wp:positionV>
            <wp:extent cx="7556012" cy="1311965"/>
            <wp:effectExtent l="0" t="0" r="6985" b="2540"/>
            <wp:wrapNone/>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8" cstate="print"/>
                    <a:stretch>
                      <a:fillRect/>
                    </a:stretch>
                  </pic:blipFill>
                  <pic:spPr bwMode="auto">
                    <a:xfrm>
                      <a:off x="0" y="0"/>
                      <a:ext cx="7556012" cy="1311965"/>
                    </a:xfrm>
                    <a:prstGeom prst="rect">
                      <a:avLst/>
                    </a:prstGeom>
                  </pic:spPr>
                </pic:pic>
              </a:graphicData>
            </a:graphic>
            <wp14:sizeRelV relativeFrom="margin">
              <wp14:pctHeight>0</wp14:pctHeight>
            </wp14:sizeRelV>
          </wp:anchor>
        </w:drawing>
      </w:r>
    </w:p>
    <w:p w:rsidR="00401502" w:rsidRPr="007045B6" w:rsidRDefault="00401502" w:rsidP="00A45E49">
      <w:pPr>
        <w:spacing w:after="0" w:line="100" w:lineRule="atLeast"/>
        <w:jc w:val="both"/>
        <w:rPr>
          <w:rFonts w:ascii="Helvetica" w:eastAsia="Times New Roman" w:hAnsi="Helvetica" w:cs="Helvetica"/>
          <w:color w:val="auto"/>
          <w:sz w:val="32"/>
          <w:szCs w:val="96"/>
          <w:u w:val="single"/>
          <w:lang w:val="en-US"/>
        </w:rPr>
      </w:pPr>
    </w:p>
    <w:p w:rsidR="005D1FD0" w:rsidRPr="007045B6" w:rsidRDefault="005D1FD0" w:rsidP="00A45E49">
      <w:pPr>
        <w:spacing w:after="0" w:line="100" w:lineRule="atLeast"/>
        <w:jc w:val="both"/>
        <w:rPr>
          <w:rFonts w:ascii="Helvetica" w:eastAsia="Times New Roman" w:hAnsi="Helvetica" w:cs="Helvetica"/>
          <w:color w:val="auto"/>
          <w:sz w:val="32"/>
          <w:szCs w:val="96"/>
        </w:rPr>
      </w:pPr>
      <w:bookmarkStart w:id="0" w:name="_GoBack"/>
      <w:bookmarkEnd w:id="0"/>
    </w:p>
    <w:p w:rsidR="00DC26EE" w:rsidRDefault="00DC26EE" w:rsidP="007E78BA">
      <w:pPr>
        <w:spacing w:after="0" w:line="240" w:lineRule="auto"/>
        <w:jc w:val="center"/>
        <w:outlineLvl w:val="0"/>
        <w:rPr>
          <w:rFonts w:ascii="Helvetica" w:hAnsi="Helvetica"/>
          <w:b/>
          <w:sz w:val="24"/>
          <w:szCs w:val="24"/>
        </w:rPr>
      </w:pPr>
    </w:p>
    <w:p w:rsidR="00A4432C" w:rsidRPr="00A4432C" w:rsidRDefault="00A4432C" w:rsidP="00A4432C">
      <w:pPr>
        <w:suppressAutoHyphens w:val="0"/>
        <w:spacing w:before="100" w:beforeAutospacing="1" w:after="100" w:afterAutospacing="1" w:line="270" w:lineRule="atLeast"/>
        <w:jc w:val="center"/>
        <w:rPr>
          <w:rFonts w:ascii="HelveticaNeueLT Std" w:eastAsia="Times New Roman" w:hAnsi="HelveticaNeueLT Std" w:cs="Times New Roman"/>
          <w:color w:val="5B9BD5" w:themeColor="accent1"/>
          <w:sz w:val="32"/>
          <w:szCs w:val="32"/>
          <w:lang w:eastAsia="it-IT"/>
        </w:rPr>
      </w:pPr>
      <w:r w:rsidRPr="00A4432C">
        <w:rPr>
          <w:rFonts w:ascii="HelveticaNeueLT Std" w:eastAsia="Times New Roman" w:hAnsi="HelveticaNeueLT Std" w:cs="Times New Roman"/>
          <w:b/>
          <w:bCs/>
          <w:color w:val="5B9BD5" w:themeColor="accent1"/>
          <w:sz w:val="32"/>
          <w:szCs w:val="32"/>
          <w:lang w:eastAsia="it-IT"/>
        </w:rPr>
        <w:t>LIFE FRANCA tra i finalisti del “The LIFE Awards 2021”!</w:t>
      </w:r>
    </w:p>
    <w:p w:rsidR="00A4432C" w:rsidRPr="00A4432C" w:rsidRDefault="00A4432C" w:rsidP="00A4432C">
      <w:pPr>
        <w:suppressAutoHyphens w:val="0"/>
        <w:spacing w:before="100" w:beforeAutospacing="1" w:after="100" w:afterAutospacing="1" w:line="270" w:lineRule="atLeast"/>
        <w:jc w:val="center"/>
        <w:rPr>
          <w:rFonts w:ascii="HelveticaNeueLT Std" w:eastAsia="Times New Roman" w:hAnsi="HelveticaNeueLT Std" w:cs="Times New Roman"/>
          <w:color w:val="auto"/>
          <w:sz w:val="24"/>
          <w:szCs w:val="24"/>
          <w:lang w:eastAsia="it-IT"/>
        </w:rPr>
      </w:pPr>
      <w:r w:rsidRPr="00A4432C">
        <w:rPr>
          <w:rFonts w:ascii="HelveticaNeueLT Std" w:eastAsia="Times New Roman" w:hAnsi="HelveticaNeueLT Std" w:cs="Times New Roman"/>
          <w:b/>
          <w:bCs/>
          <w:color w:val="000000"/>
          <w:sz w:val="21"/>
          <w:szCs w:val="21"/>
          <w:lang w:eastAsia="it-IT"/>
        </w:rPr>
        <w:t>Il progetto europeo LIFE FRANCA è stato selezionato tra i 15 finalisti per il premio “The LIFE Awards 2021”.</w:t>
      </w:r>
    </w:p>
    <w:p w:rsidR="00A4432C" w:rsidRPr="00A4432C" w:rsidRDefault="00A4432C" w:rsidP="00A4432C">
      <w:pPr>
        <w:suppressAutoHyphens w:val="0"/>
        <w:spacing w:before="100" w:beforeAutospacing="1" w:after="100" w:afterAutospacing="1" w:line="270" w:lineRule="atLeast"/>
        <w:jc w:val="center"/>
        <w:rPr>
          <w:rFonts w:ascii="HelveticaNeueLT Std" w:eastAsia="Times New Roman" w:hAnsi="HelveticaNeueLT Std" w:cs="Times New Roman"/>
          <w:color w:val="auto"/>
          <w:sz w:val="24"/>
          <w:szCs w:val="24"/>
          <w:lang w:eastAsia="it-IT"/>
        </w:rPr>
      </w:pPr>
      <w:r w:rsidRPr="00A4432C">
        <w:rPr>
          <w:rFonts w:ascii="HelveticaNeueLT Std" w:eastAsia="Times New Roman" w:hAnsi="HelveticaNeueLT Std" w:cs="Times New Roman"/>
          <w:b/>
          <w:bCs/>
          <w:color w:val="000000"/>
          <w:sz w:val="21"/>
          <w:szCs w:val="21"/>
          <w:lang w:eastAsia="it-IT"/>
        </w:rPr>
        <w:t xml:space="preserve">Da oggi, anche il pubblico può votare il proprio candidato preferito per il Premio dei cittadini LIFE </w:t>
      </w:r>
      <w:proofErr w:type="spellStart"/>
      <w:r w:rsidRPr="00A4432C">
        <w:rPr>
          <w:rFonts w:ascii="HelveticaNeueLT Std" w:eastAsia="Times New Roman" w:hAnsi="HelveticaNeueLT Std" w:cs="Times New Roman"/>
          <w:b/>
          <w:bCs/>
          <w:color w:val="000000"/>
          <w:sz w:val="21"/>
          <w:szCs w:val="21"/>
          <w:lang w:eastAsia="it-IT"/>
        </w:rPr>
        <w:t>Citizens</w:t>
      </w:r>
      <w:proofErr w:type="spellEnd"/>
      <w:r w:rsidRPr="00A4432C">
        <w:rPr>
          <w:rFonts w:ascii="HelveticaNeueLT Std" w:eastAsia="Times New Roman" w:hAnsi="HelveticaNeueLT Std" w:cs="Times New Roman"/>
          <w:b/>
          <w:bCs/>
          <w:color w:val="000000"/>
          <w:sz w:val="21"/>
          <w:szCs w:val="21"/>
          <w:lang w:eastAsia="it-IT"/>
        </w:rPr>
        <w:t xml:space="preserve">’ </w:t>
      </w:r>
      <w:proofErr w:type="spellStart"/>
      <w:r w:rsidRPr="00A4432C">
        <w:rPr>
          <w:rFonts w:ascii="HelveticaNeueLT Std" w:eastAsia="Times New Roman" w:hAnsi="HelveticaNeueLT Std" w:cs="Times New Roman"/>
          <w:b/>
          <w:bCs/>
          <w:color w:val="000000"/>
          <w:sz w:val="21"/>
          <w:szCs w:val="21"/>
          <w:lang w:eastAsia="it-IT"/>
        </w:rPr>
        <w:t>Prize</w:t>
      </w:r>
      <w:proofErr w:type="spellEnd"/>
      <w:r w:rsidRPr="00A4432C">
        <w:rPr>
          <w:rFonts w:ascii="HelveticaNeueLT Std" w:eastAsia="Times New Roman" w:hAnsi="HelveticaNeueLT Std" w:cs="Times New Roman"/>
          <w:b/>
          <w:bCs/>
          <w:color w:val="000000"/>
          <w:sz w:val="21"/>
          <w:szCs w:val="21"/>
          <w:lang w:eastAsia="it-IT"/>
        </w:rPr>
        <w:t xml:space="preserve"> su www.lifeawards.eu</w:t>
      </w:r>
    </w:p>
    <w:p w:rsidR="00A4432C" w:rsidRPr="00A4432C" w:rsidRDefault="00A4432C" w:rsidP="00A4432C">
      <w:pPr>
        <w:suppressAutoHyphens w:val="0"/>
        <w:spacing w:before="100" w:beforeAutospacing="1" w:after="100" w:afterAutospacing="1" w:line="270" w:lineRule="atLeast"/>
        <w:rPr>
          <w:rFonts w:ascii="HelveticaNeueLT Std" w:eastAsia="Times New Roman" w:hAnsi="HelveticaNeueLT Std" w:cs="Times New Roman"/>
          <w:color w:val="auto"/>
          <w:sz w:val="24"/>
          <w:szCs w:val="24"/>
          <w:lang w:eastAsia="it-IT"/>
        </w:rPr>
      </w:pPr>
      <w:r w:rsidRPr="00A4432C">
        <w:rPr>
          <w:rFonts w:ascii="HelveticaNeueLT Std" w:eastAsia="Times New Roman" w:hAnsi="HelveticaNeueLT Std" w:cs="Times New Roman"/>
          <w:color w:val="auto"/>
          <w:sz w:val="24"/>
          <w:szCs w:val="24"/>
          <w:lang w:eastAsia="it-IT"/>
        </w:rPr>
        <w:t>  </w:t>
      </w:r>
    </w:p>
    <w:p w:rsidR="00A4432C" w:rsidRPr="00A4432C" w:rsidRDefault="00A4432C" w:rsidP="00A4432C">
      <w:pPr>
        <w:suppressAutoHyphens w:val="0"/>
        <w:spacing w:before="100" w:beforeAutospacing="1" w:after="100" w:afterAutospacing="1" w:line="270" w:lineRule="atLeast"/>
        <w:jc w:val="both"/>
        <w:rPr>
          <w:rFonts w:ascii="HelveticaNeueLT Std" w:eastAsia="Times New Roman" w:hAnsi="HelveticaNeueLT Std" w:cs="Times New Roman"/>
          <w:color w:val="auto"/>
          <w:sz w:val="24"/>
          <w:szCs w:val="24"/>
          <w:lang w:eastAsia="it-IT"/>
        </w:rPr>
      </w:pPr>
      <w:r w:rsidRPr="00A4432C">
        <w:rPr>
          <w:rFonts w:ascii="HelveticaNeueLT Std" w:eastAsia="Times New Roman" w:hAnsi="HelveticaNeueLT Std" w:cs="Times New Roman"/>
          <w:b/>
          <w:bCs/>
          <w:color w:val="000000"/>
          <w:sz w:val="21"/>
          <w:szCs w:val="21"/>
          <w:lang w:eastAsia="it-IT"/>
        </w:rPr>
        <w:t>Il progetto europeo LIFE Franca (</w:t>
      </w:r>
      <w:proofErr w:type="spellStart"/>
      <w:r w:rsidRPr="00A4432C">
        <w:rPr>
          <w:rFonts w:ascii="HelveticaNeueLT Std" w:eastAsia="Times New Roman" w:hAnsi="HelveticaNeueLT Std" w:cs="Times New Roman"/>
          <w:b/>
          <w:bCs/>
          <w:color w:val="000000"/>
          <w:sz w:val="21"/>
          <w:szCs w:val="21"/>
          <w:lang w:eastAsia="it-IT"/>
        </w:rPr>
        <w:t>Flood</w:t>
      </w:r>
      <w:proofErr w:type="spellEnd"/>
      <w:r w:rsidRPr="00A4432C">
        <w:rPr>
          <w:rFonts w:ascii="HelveticaNeueLT Std" w:eastAsia="Times New Roman" w:hAnsi="HelveticaNeueLT Std" w:cs="Times New Roman"/>
          <w:b/>
          <w:bCs/>
          <w:color w:val="000000"/>
          <w:sz w:val="21"/>
          <w:szCs w:val="21"/>
          <w:lang w:eastAsia="it-IT"/>
        </w:rPr>
        <w:t xml:space="preserve"> </w:t>
      </w:r>
      <w:proofErr w:type="spellStart"/>
      <w:r w:rsidRPr="00A4432C">
        <w:rPr>
          <w:rFonts w:ascii="HelveticaNeueLT Std" w:eastAsia="Times New Roman" w:hAnsi="HelveticaNeueLT Std" w:cs="Times New Roman"/>
          <w:b/>
          <w:bCs/>
          <w:color w:val="000000"/>
          <w:sz w:val="21"/>
          <w:szCs w:val="21"/>
          <w:lang w:eastAsia="it-IT"/>
        </w:rPr>
        <w:t>Risk</w:t>
      </w:r>
      <w:proofErr w:type="spellEnd"/>
      <w:r w:rsidRPr="00A4432C">
        <w:rPr>
          <w:rFonts w:ascii="HelveticaNeueLT Std" w:eastAsia="Times New Roman" w:hAnsi="HelveticaNeueLT Std" w:cs="Times New Roman"/>
          <w:b/>
          <w:bCs/>
          <w:color w:val="000000"/>
          <w:sz w:val="21"/>
          <w:szCs w:val="21"/>
          <w:lang w:eastAsia="it-IT"/>
        </w:rPr>
        <w:t xml:space="preserve"> </w:t>
      </w:r>
      <w:proofErr w:type="spellStart"/>
      <w:r w:rsidRPr="00A4432C">
        <w:rPr>
          <w:rFonts w:ascii="HelveticaNeueLT Std" w:eastAsia="Times New Roman" w:hAnsi="HelveticaNeueLT Std" w:cs="Times New Roman"/>
          <w:b/>
          <w:bCs/>
          <w:color w:val="000000"/>
          <w:sz w:val="21"/>
          <w:szCs w:val="21"/>
          <w:lang w:eastAsia="it-IT"/>
        </w:rPr>
        <w:t>Anticipation</w:t>
      </w:r>
      <w:proofErr w:type="spellEnd"/>
      <w:r w:rsidRPr="00A4432C">
        <w:rPr>
          <w:rFonts w:ascii="HelveticaNeueLT Std" w:eastAsia="Times New Roman" w:hAnsi="HelveticaNeueLT Std" w:cs="Times New Roman"/>
          <w:b/>
          <w:bCs/>
          <w:color w:val="000000"/>
          <w:sz w:val="21"/>
          <w:szCs w:val="21"/>
          <w:lang w:eastAsia="it-IT"/>
        </w:rPr>
        <w:t xml:space="preserve"> and </w:t>
      </w:r>
      <w:proofErr w:type="spellStart"/>
      <w:r w:rsidRPr="00A4432C">
        <w:rPr>
          <w:rFonts w:ascii="HelveticaNeueLT Std" w:eastAsia="Times New Roman" w:hAnsi="HelveticaNeueLT Std" w:cs="Times New Roman"/>
          <w:b/>
          <w:bCs/>
          <w:color w:val="000000"/>
          <w:sz w:val="21"/>
          <w:szCs w:val="21"/>
          <w:lang w:eastAsia="it-IT"/>
        </w:rPr>
        <w:t>Communication</w:t>
      </w:r>
      <w:proofErr w:type="spellEnd"/>
      <w:r w:rsidRPr="00A4432C">
        <w:rPr>
          <w:rFonts w:ascii="HelveticaNeueLT Std" w:eastAsia="Times New Roman" w:hAnsi="HelveticaNeueLT Std" w:cs="Times New Roman"/>
          <w:b/>
          <w:bCs/>
          <w:color w:val="000000"/>
          <w:sz w:val="21"/>
          <w:szCs w:val="21"/>
          <w:lang w:eastAsia="it-IT"/>
        </w:rPr>
        <w:t xml:space="preserve"> in the </w:t>
      </w:r>
      <w:proofErr w:type="spellStart"/>
      <w:r w:rsidRPr="00A4432C">
        <w:rPr>
          <w:rFonts w:ascii="HelveticaNeueLT Std" w:eastAsia="Times New Roman" w:hAnsi="HelveticaNeueLT Std" w:cs="Times New Roman"/>
          <w:b/>
          <w:bCs/>
          <w:color w:val="000000"/>
          <w:sz w:val="21"/>
          <w:szCs w:val="21"/>
          <w:lang w:eastAsia="it-IT"/>
        </w:rPr>
        <w:t>Alps</w:t>
      </w:r>
      <w:proofErr w:type="spellEnd"/>
      <w:r w:rsidRPr="00A4432C">
        <w:rPr>
          <w:rFonts w:ascii="HelveticaNeueLT Std" w:eastAsia="Times New Roman" w:hAnsi="HelveticaNeueLT Std" w:cs="Times New Roman"/>
          <w:b/>
          <w:bCs/>
          <w:color w:val="000000"/>
          <w:sz w:val="21"/>
          <w:szCs w:val="21"/>
          <w:lang w:eastAsia="it-IT"/>
        </w:rPr>
        <w:t xml:space="preserve">), che dal 2016 si occupa di comunicazione e anticipazione del rischio alluvionale sulle Alpi con il coordinamento dell’Università di Trento e un ricco gruppo di partner tra cui la Provincia Autonoma di Trento e il MUSE - Museo delle Scienze, è stato selezionato tra i 15 finalisti per il premio “The LIFE Awards 2021”. Il riconoscimento riguarda i progetti LIFE più innovativi, stimolanti ed efficaci in tre categorie: Environment &amp; Resource </w:t>
      </w:r>
      <w:proofErr w:type="spellStart"/>
      <w:r w:rsidRPr="00A4432C">
        <w:rPr>
          <w:rFonts w:ascii="HelveticaNeueLT Std" w:eastAsia="Times New Roman" w:hAnsi="HelveticaNeueLT Std" w:cs="Times New Roman"/>
          <w:b/>
          <w:bCs/>
          <w:color w:val="000000"/>
          <w:sz w:val="21"/>
          <w:szCs w:val="21"/>
          <w:lang w:eastAsia="it-IT"/>
        </w:rPr>
        <w:t>Efficiency</w:t>
      </w:r>
      <w:proofErr w:type="spellEnd"/>
      <w:r w:rsidRPr="00A4432C">
        <w:rPr>
          <w:rFonts w:ascii="HelveticaNeueLT Std" w:eastAsia="Times New Roman" w:hAnsi="HelveticaNeueLT Std" w:cs="Times New Roman"/>
          <w:b/>
          <w:bCs/>
          <w:color w:val="000000"/>
          <w:sz w:val="21"/>
          <w:szCs w:val="21"/>
          <w:lang w:eastAsia="it-IT"/>
        </w:rPr>
        <w:t xml:space="preserve">, Nature &amp; </w:t>
      </w:r>
      <w:proofErr w:type="spellStart"/>
      <w:r w:rsidRPr="00A4432C">
        <w:rPr>
          <w:rFonts w:ascii="HelveticaNeueLT Std" w:eastAsia="Times New Roman" w:hAnsi="HelveticaNeueLT Std" w:cs="Times New Roman"/>
          <w:b/>
          <w:bCs/>
          <w:color w:val="000000"/>
          <w:sz w:val="21"/>
          <w:szCs w:val="21"/>
          <w:lang w:eastAsia="it-IT"/>
        </w:rPr>
        <w:t>Biodiversity</w:t>
      </w:r>
      <w:proofErr w:type="spellEnd"/>
      <w:r w:rsidRPr="00A4432C">
        <w:rPr>
          <w:rFonts w:ascii="HelveticaNeueLT Std" w:eastAsia="Times New Roman" w:hAnsi="HelveticaNeueLT Std" w:cs="Times New Roman"/>
          <w:b/>
          <w:bCs/>
          <w:color w:val="000000"/>
          <w:sz w:val="21"/>
          <w:szCs w:val="21"/>
          <w:lang w:eastAsia="it-IT"/>
        </w:rPr>
        <w:t xml:space="preserve"> o </w:t>
      </w:r>
      <w:proofErr w:type="spellStart"/>
      <w:r w:rsidRPr="00A4432C">
        <w:rPr>
          <w:rFonts w:ascii="HelveticaNeueLT Std" w:eastAsia="Times New Roman" w:hAnsi="HelveticaNeueLT Std" w:cs="Times New Roman"/>
          <w:b/>
          <w:bCs/>
          <w:color w:val="000000"/>
          <w:sz w:val="21"/>
          <w:szCs w:val="21"/>
          <w:lang w:eastAsia="it-IT"/>
        </w:rPr>
        <w:t>Climate</w:t>
      </w:r>
      <w:proofErr w:type="spellEnd"/>
      <w:r w:rsidRPr="00A4432C">
        <w:rPr>
          <w:rFonts w:ascii="HelveticaNeueLT Std" w:eastAsia="Times New Roman" w:hAnsi="HelveticaNeueLT Std" w:cs="Times New Roman"/>
          <w:b/>
          <w:bCs/>
          <w:color w:val="000000"/>
          <w:sz w:val="21"/>
          <w:szCs w:val="21"/>
          <w:lang w:eastAsia="it-IT"/>
        </w:rPr>
        <w:t xml:space="preserve"> Action. Il progetto vincitore sarà svelato durante la cerimonia di premiazione dei LIFE Awards il 2 giugno 2021 nell’ambito della EU Green Week, il più grande evento ambientale d’Europa. A partire da oggi, giovedì 6 maggio, anche il pubblico può votare il proprio candidato preferito per l’attribuzione del “Premio dei cittadini LIFE </w:t>
      </w:r>
      <w:proofErr w:type="spellStart"/>
      <w:r w:rsidRPr="00A4432C">
        <w:rPr>
          <w:rFonts w:ascii="HelveticaNeueLT Std" w:eastAsia="Times New Roman" w:hAnsi="HelveticaNeueLT Std" w:cs="Times New Roman"/>
          <w:b/>
          <w:bCs/>
          <w:color w:val="000000"/>
          <w:sz w:val="21"/>
          <w:szCs w:val="21"/>
          <w:lang w:eastAsia="it-IT"/>
        </w:rPr>
        <w:t>Citizens</w:t>
      </w:r>
      <w:proofErr w:type="spellEnd"/>
      <w:r w:rsidRPr="00A4432C">
        <w:rPr>
          <w:rFonts w:ascii="HelveticaNeueLT Std" w:eastAsia="Times New Roman" w:hAnsi="HelveticaNeueLT Std" w:cs="Times New Roman"/>
          <w:b/>
          <w:bCs/>
          <w:color w:val="000000"/>
          <w:sz w:val="21"/>
          <w:szCs w:val="21"/>
          <w:lang w:eastAsia="it-IT"/>
        </w:rPr>
        <w:t xml:space="preserve">’ </w:t>
      </w:r>
      <w:proofErr w:type="spellStart"/>
      <w:r w:rsidRPr="00A4432C">
        <w:rPr>
          <w:rFonts w:ascii="HelveticaNeueLT Std" w:eastAsia="Times New Roman" w:hAnsi="HelveticaNeueLT Std" w:cs="Times New Roman"/>
          <w:b/>
          <w:bCs/>
          <w:color w:val="000000"/>
          <w:sz w:val="21"/>
          <w:szCs w:val="21"/>
          <w:lang w:eastAsia="it-IT"/>
        </w:rPr>
        <w:t>Prize</w:t>
      </w:r>
      <w:proofErr w:type="spellEnd"/>
      <w:r w:rsidRPr="00A4432C">
        <w:rPr>
          <w:rFonts w:ascii="HelveticaNeueLT Std" w:eastAsia="Times New Roman" w:hAnsi="HelveticaNeueLT Std" w:cs="Times New Roman"/>
          <w:b/>
          <w:bCs/>
          <w:color w:val="000000"/>
          <w:sz w:val="21"/>
          <w:szCs w:val="21"/>
          <w:lang w:eastAsia="it-IT"/>
        </w:rPr>
        <w:t>” su www.lifeawards.eu.</w:t>
      </w:r>
    </w:p>
    <w:p w:rsidR="00A4432C" w:rsidRPr="00A4432C" w:rsidRDefault="00A4432C" w:rsidP="00A4432C">
      <w:pPr>
        <w:suppressAutoHyphens w:val="0"/>
        <w:spacing w:before="100" w:beforeAutospacing="1" w:after="100" w:afterAutospacing="1" w:line="270" w:lineRule="atLeast"/>
        <w:rPr>
          <w:rFonts w:ascii="HelveticaNeueLT Std" w:eastAsia="Times New Roman" w:hAnsi="HelveticaNeueLT Std" w:cs="Times New Roman"/>
          <w:color w:val="auto"/>
          <w:sz w:val="24"/>
          <w:szCs w:val="24"/>
          <w:lang w:eastAsia="it-IT"/>
        </w:rPr>
      </w:pPr>
      <w:r w:rsidRPr="00A4432C">
        <w:rPr>
          <w:rFonts w:ascii="HelveticaNeueLT Std" w:eastAsia="Times New Roman" w:hAnsi="HelveticaNeueLT Std" w:cs="Times New Roman"/>
          <w:color w:val="auto"/>
          <w:sz w:val="24"/>
          <w:szCs w:val="24"/>
          <w:lang w:eastAsia="it-IT"/>
        </w:rPr>
        <w:t> </w:t>
      </w:r>
    </w:p>
    <w:p w:rsidR="00A4432C" w:rsidRPr="00A4432C" w:rsidRDefault="00A4432C" w:rsidP="00A4432C">
      <w:pPr>
        <w:suppressAutoHyphens w:val="0"/>
        <w:spacing w:before="100" w:beforeAutospacing="1" w:after="100" w:afterAutospacing="1" w:line="270" w:lineRule="atLeast"/>
        <w:jc w:val="both"/>
        <w:rPr>
          <w:rFonts w:ascii="HelveticaNeueLT Std" w:eastAsia="Times New Roman" w:hAnsi="HelveticaNeueLT Std" w:cs="Times New Roman"/>
          <w:color w:val="auto"/>
          <w:sz w:val="24"/>
          <w:szCs w:val="24"/>
          <w:lang w:eastAsia="it-IT"/>
        </w:rPr>
      </w:pPr>
      <w:r w:rsidRPr="00A4432C">
        <w:rPr>
          <w:rFonts w:ascii="HelveticaNeueLT Std" w:eastAsia="Times New Roman" w:hAnsi="HelveticaNeueLT Std" w:cs="Times New Roman"/>
          <w:b/>
          <w:bCs/>
          <w:color w:val="000000"/>
          <w:sz w:val="21"/>
          <w:szCs w:val="21"/>
          <w:lang w:eastAsia="it-IT"/>
        </w:rPr>
        <w:t>LIFE FRANCA</w:t>
      </w:r>
      <w:r w:rsidRPr="00A4432C">
        <w:rPr>
          <w:rFonts w:ascii="HelveticaNeueLT Std" w:eastAsia="Times New Roman" w:hAnsi="HelveticaNeueLT Std" w:cs="Times New Roman"/>
          <w:color w:val="000000"/>
          <w:sz w:val="21"/>
          <w:szCs w:val="21"/>
          <w:lang w:eastAsia="it-IT"/>
        </w:rPr>
        <w:t xml:space="preserve"> (2016-2019) è stato selezionato tra i </w:t>
      </w:r>
      <w:r w:rsidRPr="00A4432C">
        <w:rPr>
          <w:rFonts w:ascii="HelveticaNeueLT Std" w:eastAsia="Times New Roman" w:hAnsi="HelveticaNeueLT Std" w:cs="Times New Roman"/>
          <w:b/>
          <w:bCs/>
          <w:color w:val="000000"/>
          <w:sz w:val="21"/>
          <w:szCs w:val="21"/>
          <w:lang w:eastAsia="it-IT"/>
        </w:rPr>
        <w:t>5 progetti migliori</w:t>
      </w:r>
      <w:r w:rsidRPr="00A4432C">
        <w:rPr>
          <w:rFonts w:ascii="HelveticaNeueLT Std" w:eastAsia="Times New Roman" w:hAnsi="HelveticaNeueLT Std" w:cs="Times New Roman"/>
          <w:color w:val="000000"/>
          <w:sz w:val="21"/>
          <w:szCs w:val="21"/>
          <w:lang w:eastAsia="it-IT"/>
        </w:rPr>
        <w:t xml:space="preserve"> nella categoria </w:t>
      </w:r>
      <w:proofErr w:type="spellStart"/>
      <w:r w:rsidRPr="00A4432C">
        <w:rPr>
          <w:rFonts w:ascii="HelveticaNeueLT Std" w:eastAsia="Times New Roman" w:hAnsi="HelveticaNeueLT Std" w:cs="Times New Roman"/>
          <w:b/>
          <w:bCs/>
          <w:color w:val="000000"/>
          <w:sz w:val="21"/>
          <w:szCs w:val="21"/>
          <w:lang w:eastAsia="it-IT"/>
        </w:rPr>
        <w:t>Climate</w:t>
      </w:r>
      <w:proofErr w:type="spellEnd"/>
      <w:r w:rsidRPr="00A4432C">
        <w:rPr>
          <w:rFonts w:ascii="HelveticaNeueLT Std" w:eastAsia="Times New Roman" w:hAnsi="HelveticaNeueLT Std" w:cs="Times New Roman"/>
          <w:b/>
          <w:bCs/>
          <w:color w:val="000000"/>
          <w:sz w:val="21"/>
          <w:szCs w:val="21"/>
          <w:lang w:eastAsia="it-IT"/>
        </w:rPr>
        <w:t xml:space="preserve"> Action</w:t>
      </w:r>
      <w:r w:rsidRPr="00A4432C">
        <w:rPr>
          <w:rFonts w:ascii="HelveticaNeueLT Std" w:eastAsia="Times New Roman" w:hAnsi="HelveticaNeueLT Std" w:cs="Times New Roman"/>
          <w:color w:val="000000"/>
          <w:sz w:val="21"/>
          <w:szCs w:val="21"/>
          <w:lang w:eastAsia="it-IT"/>
        </w:rPr>
        <w:t xml:space="preserve">, per aver contribuito con il suo operato a implementare la politica e la strategia UE sull'adattamento ai cambiamenti climatici. Il progetto ha supportato infatti l’attuazione delle prescrizioni contenute sia nella “Strategia dell'UE sull'adattamento ai cambiamenti climatici” del 2013, che nella “Direttiva Piene EU” del 2007 e ha perseguito due degli obiettivi di sviluppo sostenibile che l’ONU ha proposto a tutte le Nazioni per raggiungere un futuro sostenibile nel 2030 (n° 11 </w:t>
      </w:r>
      <w:proofErr w:type="spellStart"/>
      <w:r w:rsidRPr="00A4432C">
        <w:rPr>
          <w:rFonts w:ascii="HelveticaNeueLT Std" w:eastAsia="Times New Roman" w:hAnsi="HelveticaNeueLT Std" w:cs="Times New Roman"/>
          <w:color w:val="000000"/>
          <w:sz w:val="21"/>
          <w:szCs w:val="21"/>
          <w:lang w:eastAsia="it-IT"/>
        </w:rPr>
        <w:t>Sustainable</w:t>
      </w:r>
      <w:proofErr w:type="spellEnd"/>
      <w:r w:rsidRPr="00A4432C">
        <w:rPr>
          <w:rFonts w:ascii="HelveticaNeueLT Std" w:eastAsia="Times New Roman" w:hAnsi="HelveticaNeueLT Std" w:cs="Times New Roman"/>
          <w:color w:val="000000"/>
          <w:sz w:val="21"/>
          <w:szCs w:val="21"/>
          <w:lang w:eastAsia="it-IT"/>
        </w:rPr>
        <w:t xml:space="preserve"> </w:t>
      </w:r>
      <w:proofErr w:type="spellStart"/>
      <w:r w:rsidRPr="00A4432C">
        <w:rPr>
          <w:rFonts w:ascii="HelveticaNeueLT Std" w:eastAsia="Times New Roman" w:hAnsi="HelveticaNeueLT Std" w:cs="Times New Roman"/>
          <w:color w:val="000000"/>
          <w:sz w:val="21"/>
          <w:szCs w:val="21"/>
          <w:lang w:eastAsia="it-IT"/>
        </w:rPr>
        <w:t>cities</w:t>
      </w:r>
      <w:proofErr w:type="spellEnd"/>
      <w:r w:rsidRPr="00A4432C">
        <w:rPr>
          <w:rFonts w:ascii="HelveticaNeueLT Std" w:eastAsia="Times New Roman" w:hAnsi="HelveticaNeueLT Std" w:cs="Times New Roman"/>
          <w:color w:val="000000"/>
          <w:sz w:val="21"/>
          <w:szCs w:val="21"/>
          <w:lang w:eastAsia="it-IT"/>
        </w:rPr>
        <w:t xml:space="preserve"> and n° 13 </w:t>
      </w:r>
      <w:proofErr w:type="spellStart"/>
      <w:r w:rsidRPr="00A4432C">
        <w:rPr>
          <w:rFonts w:ascii="HelveticaNeueLT Std" w:eastAsia="Times New Roman" w:hAnsi="HelveticaNeueLT Std" w:cs="Times New Roman"/>
          <w:color w:val="000000"/>
          <w:sz w:val="21"/>
          <w:szCs w:val="21"/>
          <w:lang w:eastAsia="it-IT"/>
        </w:rPr>
        <w:t>Communities</w:t>
      </w:r>
      <w:proofErr w:type="spellEnd"/>
      <w:r w:rsidRPr="00A4432C">
        <w:rPr>
          <w:rFonts w:ascii="HelveticaNeueLT Std" w:eastAsia="Times New Roman" w:hAnsi="HelveticaNeueLT Std" w:cs="Times New Roman"/>
          <w:color w:val="000000"/>
          <w:sz w:val="21"/>
          <w:szCs w:val="21"/>
          <w:lang w:eastAsia="it-IT"/>
        </w:rPr>
        <w:t xml:space="preserve"> e </w:t>
      </w:r>
      <w:proofErr w:type="spellStart"/>
      <w:r w:rsidRPr="00A4432C">
        <w:rPr>
          <w:rFonts w:ascii="HelveticaNeueLT Std" w:eastAsia="Times New Roman" w:hAnsi="HelveticaNeueLT Std" w:cs="Times New Roman"/>
          <w:color w:val="000000"/>
          <w:sz w:val="21"/>
          <w:szCs w:val="21"/>
          <w:lang w:eastAsia="it-IT"/>
        </w:rPr>
        <w:t>Climate</w:t>
      </w:r>
      <w:proofErr w:type="spellEnd"/>
      <w:r w:rsidRPr="00A4432C">
        <w:rPr>
          <w:rFonts w:ascii="HelveticaNeueLT Std" w:eastAsia="Times New Roman" w:hAnsi="HelveticaNeueLT Std" w:cs="Times New Roman"/>
          <w:color w:val="000000"/>
          <w:sz w:val="21"/>
          <w:szCs w:val="21"/>
          <w:lang w:eastAsia="it-IT"/>
        </w:rPr>
        <w:t xml:space="preserve"> </w:t>
      </w:r>
      <w:proofErr w:type="spellStart"/>
      <w:r w:rsidRPr="00A4432C">
        <w:rPr>
          <w:rFonts w:ascii="HelveticaNeueLT Std" w:eastAsia="Times New Roman" w:hAnsi="HelveticaNeueLT Std" w:cs="Times New Roman"/>
          <w:color w:val="000000"/>
          <w:sz w:val="21"/>
          <w:szCs w:val="21"/>
          <w:lang w:eastAsia="it-IT"/>
        </w:rPr>
        <w:t>action</w:t>
      </w:r>
      <w:proofErr w:type="spellEnd"/>
      <w:r w:rsidRPr="00A4432C">
        <w:rPr>
          <w:rFonts w:ascii="HelveticaNeueLT Std" w:eastAsia="Times New Roman" w:hAnsi="HelveticaNeueLT Std" w:cs="Times New Roman"/>
          <w:color w:val="000000"/>
          <w:sz w:val="21"/>
          <w:szCs w:val="21"/>
          <w:lang w:eastAsia="it-IT"/>
        </w:rPr>
        <w:t xml:space="preserve"> tra i 17 “</w:t>
      </w:r>
      <w:proofErr w:type="spellStart"/>
      <w:r w:rsidRPr="00A4432C">
        <w:rPr>
          <w:rFonts w:ascii="HelveticaNeueLT Std" w:eastAsia="Times New Roman" w:hAnsi="HelveticaNeueLT Std" w:cs="Times New Roman"/>
          <w:color w:val="000000"/>
          <w:sz w:val="21"/>
          <w:szCs w:val="21"/>
          <w:lang w:eastAsia="it-IT"/>
        </w:rPr>
        <w:t>Sustainable</w:t>
      </w:r>
      <w:proofErr w:type="spellEnd"/>
      <w:r w:rsidRPr="00A4432C">
        <w:rPr>
          <w:rFonts w:ascii="HelveticaNeueLT Std" w:eastAsia="Times New Roman" w:hAnsi="HelveticaNeueLT Std" w:cs="Times New Roman"/>
          <w:color w:val="000000"/>
          <w:sz w:val="21"/>
          <w:szCs w:val="21"/>
          <w:lang w:eastAsia="it-IT"/>
        </w:rPr>
        <w:t xml:space="preserve"> Development </w:t>
      </w:r>
      <w:proofErr w:type="spellStart"/>
      <w:r w:rsidRPr="00A4432C">
        <w:rPr>
          <w:rFonts w:ascii="HelveticaNeueLT Std" w:eastAsia="Times New Roman" w:hAnsi="HelveticaNeueLT Std" w:cs="Times New Roman"/>
          <w:color w:val="000000"/>
          <w:sz w:val="21"/>
          <w:szCs w:val="21"/>
          <w:lang w:eastAsia="it-IT"/>
        </w:rPr>
        <w:t>Goals</w:t>
      </w:r>
      <w:proofErr w:type="spellEnd"/>
      <w:r w:rsidRPr="00A4432C">
        <w:rPr>
          <w:rFonts w:ascii="HelveticaNeueLT Std" w:eastAsia="Times New Roman" w:hAnsi="HelveticaNeueLT Std" w:cs="Times New Roman"/>
          <w:color w:val="000000"/>
          <w:sz w:val="21"/>
          <w:szCs w:val="21"/>
          <w:lang w:eastAsia="it-IT"/>
        </w:rPr>
        <w:t>”).</w:t>
      </w:r>
    </w:p>
    <w:p w:rsidR="00A4432C" w:rsidRPr="00A4432C" w:rsidRDefault="00A4432C" w:rsidP="00A4432C">
      <w:pPr>
        <w:suppressAutoHyphens w:val="0"/>
        <w:spacing w:before="100" w:beforeAutospacing="1" w:after="100" w:afterAutospacing="1" w:line="270" w:lineRule="atLeast"/>
        <w:jc w:val="both"/>
        <w:rPr>
          <w:rFonts w:ascii="HelveticaNeueLT Std" w:eastAsia="Times New Roman" w:hAnsi="HelveticaNeueLT Std" w:cs="Times New Roman"/>
          <w:color w:val="auto"/>
          <w:sz w:val="24"/>
          <w:szCs w:val="24"/>
          <w:lang w:eastAsia="it-IT"/>
        </w:rPr>
      </w:pPr>
      <w:r w:rsidRPr="00A4432C">
        <w:rPr>
          <w:rFonts w:ascii="HelveticaNeueLT Std" w:eastAsia="Times New Roman" w:hAnsi="HelveticaNeueLT Std" w:cs="Times New Roman"/>
          <w:b/>
          <w:bCs/>
          <w:color w:val="000000"/>
          <w:sz w:val="21"/>
          <w:szCs w:val="21"/>
          <w:lang w:eastAsia="it-IT"/>
        </w:rPr>
        <w:t>LIFE FRANCA</w:t>
      </w:r>
      <w:r w:rsidRPr="00A4432C">
        <w:rPr>
          <w:rFonts w:ascii="HelveticaNeueLT Std" w:eastAsia="Times New Roman" w:hAnsi="HelveticaNeueLT Std" w:cs="Times New Roman"/>
          <w:color w:val="000000"/>
          <w:sz w:val="21"/>
          <w:szCs w:val="21"/>
          <w:lang w:eastAsia="it-IT"/>
        </w:rPr>
        <w:t xml:space="preserve"> ha </w:t>
      </w:r>
      <w:r w:rsidRPr="00A4432C">
        <w:rPr>
          <w:rFonts w:ascii="HelveticaNeueLT Std" w:eastAsia="Times New Roman" w:hAnsi="HelveticaNeueLT Std" w:cs="Times New Roman"/>
          <w:b/>
          <w:bCs/>
          <w:color w:val="000000"/>
          <w:sz w:val="21"/>
          <w:szCs w:val="21"/>
          <w:lang w:eastAsia="it-IT"/>
        </w:rPr>
        <w:t>promosso</w:t>
      </w:r>
      <w:r w:rsidRPr="00A4432C">
        <w:rPr>
          <w:rFonts w:ascii="HelveticaNeueLT Std" w:eastAsia="Times New Roman" w:hAnsi="HelveticaNeueLT Std" w:cs="Times New Roman"/>
          <w:color w:val="000000"/>
          <w:sz w:val="21"/>
          <w:szCs w:val="21"/>
          <w:lang w:eastAsia="it-IT"/>
        </w:rPr>
        <w:t xml:space="preserve"> a livello regionale </w:t>
      </w:r>
      <w:r w:rsidRPr="00A4432C">
        <w:rPr>
          <w:rFonts w:ascii="HelveticaNeueLT Std" w:eastAsia="Times New Roman" w:hAnsi="HelveticaNeueLT Std" w:cs="Times New Roman"/>
          <w:b/>
          <w:bCs/>
          <w:color w:val="000000"/>
          <w:sz w:val="21"/>
          <w:szCs w:val="21"/>
          <w:lang w:eastAsia="it-IT"/>
        </w:rPr>
        <w:t>strategie per migliorare le capacità di rispondere agli effetti dei cambiamenti climatici</w:t>
      </w:r>
      <w:r w:rsidRPr="00A4432C">
        <w:rPr>
          <w:rFonts w:ascii="HelveticaNeueLT Std" w:eastAsia="Times New Roman" w:hAnsi="HelveticaNeueLT Std" w:cs="Times New Roman"/>
          <w:color w:val="000000"/>
          <w:sz w:val="21"/>
          <w:szCs w:val="21"/>
          <w:lang w:eastAsia="it-IT"/>
        </w:rPr>
        <w:t xml:space="preserve">, con particolare riferimento ai rischi idrogeologici e con un approccio centrato sulla </w:t>
      </w:r>
      <w:proofErr w:type="spellStart"/>
      <w:r w:rsidRPr="00A4432C">
        <w:rPr>
          <w:rFonts w:ascii="HelveticaNeueLT Std" w:eastAsia="Times New Roman" w:hAnsi="HelveticaNeueLT Std" w:cs="Times New Roman"/>
          <w:color w:val="000000"/>
          <w:sz w:val="21"/>
          <w:szCs w:val="21"/>
          <w:lang w:eastAsia="it-IT"/>
        </w:rPr>
        <w:t>governance</w:t>
      </w:r>
      <w:proofErr w:type="spellEnd"/>
      <w:r w:rsidRPr="00A4432C">
        <w:rPr>
          <w:rFonts w:ascii="HelveticaNeueLT Std" w:eastAsia="Times New Roman" w:hAnsi="HelveticaNeueLT Std" w:cs="Times New Roman"/>
          <w:color w:val="000000"/>
          <w:sz w:val="21"/>
          <w:szCs w:val="21"/>
          <w:lang w:eastAsia="it-IT"/>
        </w:rPr>
        <w:t xml:space="preserve"> multilivello e la promozione di comunità resilienti. Il progetto si è focalizzato sulla comunicazione del rischio alluvionale e l’applicazione delle tecniche di anticipazione degli Studi di Futuro agli eventi calamitosi, con l’obiettivo di</w:t>
      </w:r>
      <w:r w:rsidRPr="00A4432C">
        <w:rPr>
          <w:rFonts w:ascii="HelveticaNeueLT Std" w:eastAsia="Times New Roman" w:hAnsi="HelveticaNeueLT Std" w:cs="Times New Roman"/>
          <w:b/>
          <w:bCs/>
          <w:color w:val="000000"/>
          <w:sz w:val="21"/>
          <w:szCs w:val="21"/>
          <w:lang w:eastAsia="it-IT"/>
        </w:rPr>
        <w:t xml:space="preserve"> favorire la crescita di una cultura della prevenzione</w:t>
      </w:r>
      <w:r w:rsidRPr="00A4432C">
        <w:rPr>
          <w:rFonts w:ascii="HelveticaNeueLT Std" w:eastAsia="Times New Roman" w:hAnsi="HelveticaNeueLT Std" w:cs="Times New Roman"/>
          <w:color w:val="000000"/>
          <w:sz w:val="21"/>
          <w:szCs w:val="21"/>
          <w:lang w:eastAsia="it-IT"/>
        </w:rPr>
        <w:t xml:space="preserve"> dei fenomeni alluvionali in aree selezionate delle Alpi, in particolare nella Provincia autonoma di Trento. Gli strumenti utilizzati e proposti sono stati </w:t>
      </w:r>
      <w:r w:rsidRPr="00A4432C">
        <w:rPr>
          <w:rFonts w:ascii="HelveticaNeueLT Std" w:eastAsia="Times New Roman" w:hAnsi="HelveticaNeueLT Std" w:cs="Times New Roman"/>
          <w:b/>
          <w:bCs/>
          <w:color w:val="000000"/>
          <w:sz w:val="21"/>
          <w:szCs w:val="21"/>
          <w:lang w:eastAsia="it-IT"/>
        </w:rPr>
        <w:t>l’analisi e la modifica mirata dei comportamenti socioculturali collettivi</w:t>
      </w:r>
      <w:r w:rsidRPr="00A4432C">
        <w:rPr>
          <w:rFonts w:ascii="HelveticaNeueLT Std" w:eastAsia="Times New Roman" w:hAnsi="HelveticaNeueLT Std" w:cs="Times New Roman"/>
          <w:color w:val="000000"/>
          <w:sz w:val="21"/>
          <w:szCs w:val="21"/>
          <w:lang w:eastAsia="it-IT"/>
        </w:rPr>
        <w:t>, delle modalità decisionali e della visione della popolazione nei confronti dei rischi ambientali del proprio territorio. Tutto questo nella</w:t>
      </w:r>
      <w:r w:rsidRPr="00A4432C">
        <w:rPr>
          <w:rFonts w:ascii="HelveticaNeueLT Std" w:eastAsia="Times New Roman" w:hAnsi="HelveticaNeueLT Std" w:cs="Times New Roman"/>
          <w:b/>
          <w:bCs/>
          <w:color w:val="000000"/>
          <w:sz w:val="21"/>
          <w:szCs w:val="21"/>
          <w:lang w:eastAsia="it-IT"/>
        </w:rPr>
        <w:t xml:space="preserve"> consapevolezza che la sicurezza totale non può essere garantita.</w:t>
      </w:r>
    </w:p>
    <w:p w:rsidR="00A4432C" w:rsidRPr="00A4432C" w:rsidRDefault="00A4432C" w:rsidP="00A4432C">
      <w:pPr>
        <w:suppressAutoHyphens w:val="0"/>
        <w:spacing w:before="100" w:beforeAutospacing="1" w:after="100" w:afterAutospacing="1" w:line="270" w:lineRule="atLeast"/>
        <w:jc w:val="both"/>
        <w:rPr>
          <w:rFonts w:ascii="HelveticaNeueLT Std" w:eastAsia="Times New Roman" w:hAnsi="HelveticaNeueLT Std" w:cs="Times New Roman"/>
          <w:color w:val="auto"/>
          <w:sz w:val="24"/>
          <w:szCs w:val="24"/>
          <w:lang w:eastAsia="it-IT"/>
        </w:rPr>
      </w:pPr>
      <w:r w:rsidRPr="00A4432C">
        <w:rPr>
          <w:rFonts w:ascii="HelveticaNeueLT Std" w:eastAsia="Times New Roman" w:hAnsi="HelveticaNeueLT Std" w:cs="Times New Roman"/>
          <w:color w:val="000000"/>
          <w:sz w:val="21"/>
          <w:szCs w:val="21"/>
          <w:lang w:eastAsia="it-IT"/>
        </w:rPr>
        <w:t xml:space="preserve">Grazie a una serie di focus </w:t>
      </w:r>
      <w:proofErr w:type="spellStart"/>
      <w:r w:rsidRPr="00A4432C">
        <w:rPr>
          <w:rFonts w:ascii="HelveticaNeueLT Std" w:eastAsia="Times New Roman" w:hAnsi="HelveticaNeueLT Std" w:cs="Times New Roman"/>
          <w:color w:val="000000"/>
          <w:sz w:val="21"/>
          <w:szCs w:val="21"/>
          <w:lang w:eastAsia="it-IT"/>
        </w:rPr>
        <w:t>group</w:t>
      </w:r>
      <w:proofErr w:type="spellEnd"/>
      <w:r w:rsidRPr="00A4432C">
        <w:rPr>
          <w:rFonts w:ascii="HelveticaNeueLT Std" w:eastAsia="Times New Roman" w:hAnsi="HelveticaNeueLT Std" w:cs="Times New Roman"/>
          <w:color w:val="000000"/>
          <w:sz w:val="21"/>
          <w:szCs w:val="21"/>
          <w:lang w:eastAsia="it-IT"/>
        </w:rPr>
        <w:t xml:space="preserve"> e ad attività di educazione e divulgazione rivolte sia alle scuole che alla cittadinanza, LIFE FRANCA ha aumentato la resilienza delle comunità nelle regioni alpine, altamente </w:t>
      </w:r>
      <w:r w:rsidRPr="00A4432C">
        <w:rPr>
          <w:rFonts w:ascii="HelveticaNeueLT Std" w:eastAsia="Times New Roman" w:hAnsi="HelveticaNeueLT Std" w:cs="Times New Roman"/>
          <w:color w:val="000000"/>
          <w:sz w:val="21"/>
          <w:szCs w:val="21"/>
          <w:lang w:eastAsia="it-IT"/>
        </w:rPr>
        <w:lastRenderedPageBreak/>
        <w:t xml:space="preserve">vulnerabili agli eventi metereologici estremi, incrementando la consapevolezza del rischio alluvionale. La sperimentazione ha riguardato le aree di </w:t>
      </w:r>
      <w:r w:rsidRPr="00A4432C">
        <w:rPr>
          <w:rFonts w:ascii="HelveticaNeueLT Std" w:eastAsia="Times New Roman" w:hAnsi="HelveticaNeueLT Std" w:cs="Times New Roman"/>
          <w:b/>
          <w:bCs/>
          <w:color w:val="000000"/>
          <w:sz w:val="21"/>
          <w:szCs w:val="21"/>
          <w:lang w:eastAsia="it-IT"/>
        </w:rPr>
        <w:t>Trento, Borgo Valsugana, Strembo e Bocenago in Val Rendena.</w:t>
      </w:r>
    </w:p>
    <w:p w:rsidR="00A4432C" w:rsidRPr="00A4432C" w:rsidRDefault="00A4432C" w:rsidP="00A4432C">
      <w:pPr>
        <w:suppressAutoHyphens w:val="0"/>
        <w:spacing w:before="100" w:beforeAutospacing="1" w:after="100" w:afterAutospacing="1" w:line="270" w:lineRule="atLeast"/>
        <w:jc w:val="both"/>
        <w:rPr>
          <w:rFonts w:ascii="HelveticaNeueLT Std" w:eastAsia="Times New Roman" w:hAnsi="HelveticaNeueLT Std" w:cs="Times New Roman"/>
          <w:color w:val="auto"/>
          <w:sz w:val="24"/>
          <w:szCs w:val="24"/>
          <w:lang w:eastAsia="it-IT"/>
        </w:rPr>
      </w:pPr>
      <w:r w:rsidRPr="00A4432C">
        <w:rPr>
          <w:rFonts w:ascii="HelveticaNeueLT Std" w:eastAsia="Times New Roman" w:hAnsi="HelveticaNeueLT Std" w:cs="Times New Roman"/>
          <w:color w:val="000000"/>
          <w:sz w:val="21"/>
          <w:szCs w:val="21"/>
          <w:lang w:eastAsia="it-IT"/>
        </w:rPr>
        <w:t xml:space="preserve">Il progetto ha raggiunto </w:t>
      </w:r>
      <w:r w:rsidRPr="00A4432C">
        <w:rPr>
          <w:rFonts w:ascii="HelveticaNeueLT Std" w:eastAsia="Times New Roman" w:hAnsi="HelveticaNeueLT Std" w:cs="Times New Roman"/>
          <w:b/>
          <w:bCs/>
          <w:color w:val="000000"/>
          <w:sz w:val="21"/>
          <w:szCs w:val="21"/>
          <w:lang w:eastAsia="it-IT"/>
        </w:rPr>
        <w:t>79.831 cittadini</w:t>
      </w:r>
      <w:r w:rsidRPr="00A4432C">
        <w:rPr>
          <w:rFonts w:ascii="HelveticaNeueLT Std" w:eastAsia="Times New Roman" w:hAnsi="HelveticaNeueLT Std" w:cs="Times New Roman"/>
          <w:color w:val="000000"/>
          <w:sz w:val="21"/>
          <w:szCs w:val="21"/>
          <w:lang w:eastAsia="it-IT"/>
        </w:rPr>
        <w:t xml:space="preserve"> in occasione di eventi pubblici (mostre, science </w:t>
      </w:r>
      <w:proofErr w:type="spellStart"/>
      <w:r w:rsidRPr="00A4432C">
        <w:rPr>
          <w:rFonts w:ascii="HelveticaNeueLT Std" w:eastAsia="Times New Roman" w:hAnsi="HelveticaNeueLT Std" w:cs="Times New Roman"/>
          <w:color w:val="000000"/>
          <w:sz w:val="21"/>
          <w:szCs w:val="21"/>
          <w:lang w:eastAsia="it-IT"/>
        </w:rPr>
        <w:t>cafè</w:t>
      </w:r>
      <w:proofErr w:type="spellEnd"/>
      <w:r w:rsidRPr="00A4432C">
        <w:rPr>
          <w:rFonts w:ascii="HelveticaNeueLT Std" w:eastAsia="Times New Roman" w:hAnsi="HelveticaNeueLT Std" w:cs="Times New Roman"/>
          <w:color w:val="000000"/>
          <w:sz w:val="21"/>
          <w:szCs w:val="21"/>
          <w:lang w:eastAsia="it-IT"/>
        </w:rPr>
        <w:t xml:space="preserve">, conferenze, seminari, science show); </w:t>
      </w:r>
      <w:r w:rsidRPr="00A4432C">
        <w:rPr>
          <w:rFonts w:ascii="HelveticaNeueLT Std" w:eastAsia="Times New Roman" w:hAnsi="HelveticaNeueLT Std" w:cs="Times New Roman"/>
          <w:b/>
          <w:bCs/>
          <w:color w:val="000000"/>
          <w:sz w:val="21"/>
          <w:szCs w:val="21"/>
          <w:lang w:eastAsia="it-IT"/>
        </w:rPr>
        <w:t>8.771 studenti</w:t>
      </w:r>
      <w:r w:rsidRPr="00A4432C">
        <w:rPr>
          <w:rFonts w:ascii="HelveticaNeueLT Std" w:eastAsia="Times New Roman" w:hAnsi="HelveticaNeueLT Std" w:cs="Times New Roman"/>
          <w:color w:val="000000"/>
          <w:sz w:val="21"/>
          <w:szCs w:val="21"/>
          <w:lang w:eastAsia="it-IT"/>
        </w:rPr>
        <w:t xml:space="preserve"> in attività educative (laboratori sperimentali, escursioni sul territorio, visite guidate); e ha condotto </w:t>
      </w:r>
      <w:r w:rsidRPr="00A4432C">
        <w:rPr>
          <w:rFonts w:ascii="HelveticaNeueLT Std" w:eastAsia="Times New Roman" w:hAnsi="HelveticaNeueLT Std" w:cs="Times New Roman"/>
          <w:b/>
          <w:bCs/>
          <w:color w:val="000000"/>
          <w:sz w:val="21"/>
          <w:szCs w:val="21"/>
          <w:lang w:eastAsia="it-IT"/>
        </w:rPr>
        <w:t>2011 interviste</w:t>
      </w:r>
      <w:r w:rsidRPr="00A4432C">
        <w:rPr>
          <w:rFonts w:ascii="HelveticaNeueLT Std" w:eastAsia="Times New Roman" w:hAnsi="HelveticaNeueLT Std" w:cs="Times New Roman"/>
          <w:color w:val="000000"/>
          <w:sz w:val="21"/>
          <w:szCs w:val="21"/>
          <w:lang w:eastAsia="it-IT"/>
        </w:rPr>
        <w:t xml:space="preserve"> alla popolazione sulla percezione del rischio di alluvione. Durante il progetto sono state osservate un totale di </w:t>
      </w:r>
      <w:r w:rsidRPr="00A4432C">
        <w:rPr>
          <w:rFonts w:ascii="HelveticaNeueLT Std" w:eastAsia="Times New Roman" w:hAnsi="HelveticaNeueLT Std" w:cs="Times New Roman"/>
          <w:b/>
          <w:bCs/>
          <w:color w:val="000000"/>
          <w:sz w:val="21"/>
          <w:szCs w:val="21"/>
          <w:lang w:eastAsia="it-IT"/>
        </w:rPr>
        <w:t>16.526 interazioni online</w:t>
      </w:r>
      <w:r w:rsidRPr="00A4432C">
        <w:rPr>
          <w:rFonts w:ascii="HelveticaNeueLT Std" w:eastAsia="Times New Roman" w:hAnsi="HelveticaNeueLT Std" w:cs="Times New Roman"/>
          <w:color w:val="000000"/>
          <w:sz w:val="21"/>
          <w:szCs w:val="21"/>
          <w:lang w:eastAsia="it-IT"/>
        </w:rPr>
        <w:t xml:space="preserve"> (sito web, portale, video, rapporti, </w:t>
      </w:r>
      <w:proofErr w:type="spellStart"/>
      <w:r w:rsidRPr="00A4432C">
        <w:rPr>
          <w:rFonts w:ascii="HelveticaNeueLT Std" w:eastAsia="Times New Roman" w:hAnsi="HelveticaNeueLT Std" w:cs="Times New Roman"/>
          <w:color w:val="000000"/>
          <w:sz w:val="21"/>
          <w:szCs w:val="21"/>
          <w:lang w:eastAsia="it-IT"/>
        </w:rPr>
        <w:t>follower</w:t>
      </w:r>
      <w:proofErr w:type="spellEnd"/>
      <w:r w:rsidRPr="00A4432C">
        <w:rPr>
          <w:rFonts w:ascii="HelveticaNeueLT Std" w:eastAsia="Times New Roman" w:hAnsi="HelveticaNeueLT Std" w:cs="Times New Roman"/>
          <w:color w:val="000000"/>
          <w:sz w:val="21"/>
          <w:szCs w:val="21"/>
          <w:lang w:eastAsia="it-IT"/>
        </w:rPr>
        <w:t xml:space="preserve"> sui social media). Il team del progetto ha formato </w:t>
      </w:r>
      <w:r w:rsidRPr="00A4432C">
        <w:rPr>
          <w:rFonts w:ascii="HelveticaNeueLT Std" w:eastAsia="Times New Roman" w:hAnsi="HelveticaNeueLT Std" w:cs="Times New Roman"/>
          <w:b/>
          <w:bCs/>
          <w:color w:val="000000"/>
          <w:sz w:val="21"/>
          <w:szCs w:val="21"/>
          <w:lang w:eastAsia="it-IT"/>
        </w:rPr>
        <w:t>505 professionisti</w:t>
      </w:r>
      <w:r w:rsidRPr="00A4432C">
        <w:rPr>
          <w:rFonts w:ascii="HelveticaNeueLT Std" w:eastAsia="Times New Roman" w:hAnsi="HelveticaNeueLT Std" w:cs="Times New Roman"/>
          <w:color w:val="000000"/>
          <w:sz w:val="21"/>
          <w:szCs w:val="21"/>
          <w:lang w:eastAsia="it-IT"/>
        </w:rPr>
        <w:t xml:space="preserve"> (giornalisti, docenti e tecnici) e ha organizzato </w:t>
      </w:r>
      <w:r w:rsidRPr="00A4432C">
        <w:rPr>
          <w:rFonts w:ascii="HelveticaNeueLT Std" w:eastAsia="Times New Roman" w:hAnsi="HelveticaNeueLT Std" w:cs="Times New Roman"/>
          <w:b/>
          <w:bCs/>
          <w:color w:val="000000"/>
          <w:sz w:val="21"/>
          <w:szCs w:val="21"/>
          <w:lang w:eastAsia="it-IT"/>
        </w:rPr>
        <w:t>54 esercizi di futuro</w:t>
      </w:r>
      <w:r w:rsidRPr="00A4432C">
        <w:rPr>
          <w:rFonts w:ascii="HelveticaNeueLT Std" w:eastAsia="Times New Roman" w:hAnsi="HelveticaNeueLT Std" w:cs="Times New Roman"/>
          <w:color w:val="000000"/>
          <w:sz w:val="21"/>
          <w:szCs w:val="21"/>
          <w:lang w:eastAsia="it-IT"/>
        </w:rPr>
        <w:t xml:space="preserve"> (con 500 partecipanti al focus </w:t>
      </w:r>
      <w:proofErr w:type="spellStart"/>
      <w:r w:rsidRPr="00A4432C">
        <w:rPr>
          <w:rFonts w:ascii="HelveticaNeueLT Std" w:eastAsia="Times New Roman" w:hAnsi="HelveticaNeueLT Std" w:cs="Times New Roman"/>
          <w:color w:val="000000"/>
          <w:sz w:val="21"/>
          <w:szCs w:val="21"/>
          <w:lang w:eastAsia="it-IT"/>
        </w:rPr>
        <w:t>group</w:t>
      </w:r>
      <w:proofErr w:type="spellEnd"/>
      <w:r w:rsidRPr="00A4432C">
        <w:rPr>
          <w:rFonts w:ascii="HelveticaNeueLT Std" w:eastAsia="Times New Roman" w:hAnsi="HelveticaNeueLT Std" w:cs="Times New Roman"/>
          <w:color w:val="000000"/>
          <w:sz w:val="21"/>
          <w:szCs w:val="21"/>
          <w:lang w:eastAsia="it-IT"/>
        </w:rPr>
        <w:t xml:space="preserve"> in 3 aree di studio).</w:t>
      </w:r>
    </w:p>
    <w:p w:rsidR="00A4432C" w:rsidRPr="00A4432C" w:rsidRDefault="00A4432C" w:rsidP="00A4432C">
      <w:pPr>
        <w:suppressAutoHyphens w:val="0"/>
        <w:spacing w:before="100" w:beforeAutospacing="1" w:after="100" w:afterAutospacing="1" w:line="270" w:lineRule="atLeast"/>
        <w:jc w:val="both"/>
        <w:rPr>
          <w:rFonts w:ascii="HelveticaNeueLT Std" w:eastAsia="Times New Roman" w:hAnsi="HelveticaNeueLT Std" w:cs="Times New Roman"/>
          <w:color w:val="auto"/>
          <w:sz w:val="24"/>
          <w:szCs w:val="24"/>
          <w:lang w:eastAsia="it-IT"/>
        </w:rPr>
      </w:pPr>
      <w:r w:rsidRPr="00A4432C">
        <w:rPr>
          <w:rFonts w:ascii="HelveticaNeueLT Std" w:eastAsia="Times New Roman" w:hAnsi="HelveticaNeueLT Std" w:cs="Times New Roman"/>
          <w:b/>
          <w:bCs/>
          <w:color w:val="000000"/>
          <w:sz w:val="21"/>
          <w:szCs w:val="21"/>
          <w:lang w:eastAsia="it-IT"/>
        </w:rPr>
        <w:t>LIFE FRANCA</w:t>
      </w:r>
      <w:r w:rsidRPr="00A4432C">
        <w:rPr>
          <w:rFonts w:ascii="HelveticaNeueLT Std" w:eastAsia="Times New Roman" w:hAnsi="HelveticaNeueLT Std" w:cs="Times New Roman"/>
          <w:color w:val="000000"/>
          <w:sz w:val="21"/>
          <w:szCs w:val="21"/>
          <w:lang w:eastAsia="it-IT"/>
        </w:rPr>
        <w:t xml:space="preserve"> ha inoltre sviluppato una </w:t>
      </w:r>
      <w:r w:rsidRPr="00A4432C">
        <w:rPr>
          <w:rFonts w:ascii="HelveticaNeueLT Std" w:eastAsia="Times New Roman" w:hAnsi="HelveticaNeueLT Std" w:cs="Times New Roman"/>
          <w:b/>
          <w:bCs/>
          <w:color w:val="000000"/>
          <w:sz w:val="21"/>
          <w:szCs w:val="21"/>
          <w:lang w:eastAsia="it-IT"/>
        </w:rPr>
        <w:t>nuova modalità di gestione dei rischi alluvionali</w:t>
      </w:r>
      <w:r w:rsidRPr="00A4432C">
        <w:rPr>
          <w:rFonts w:ascii="HelveticaNeueLT Std" w:eastAsia="Times New Roman" w:hAnsi="HelveticaNeueLT Std" w:cs="Times New Roman"/>
          <w:color w:val="000000"/>
          <w:sz w:val="21"/>
          <w:szCs w:val="21"/>
          <w:lang w:eastAsia="it-IT"/>
        </w:rPr>
        <w:t>, che utilizza l’</w:t>
      </w:r>
      <w:r w:rsidRPr="00A4432C">
        <w:rPr>
          <w:rFonts w:ascii="HelveticaNeueLT Std" w:eastAsia="Times New Roman" w:hAnsi="HelveticaNeueLT Std" w:cs="Times New Roman"/>
          <w:b/>
          <w:bCs/>
          <w:color w:val="000000"/>
          <w:sz w:val="21"/>
          <w:szCs w:val="21"/>
          <w:lang w:eastAsia="it-IT"/>
        </w:rPr>
        <w:t>approccio dell’anticipazione</w:t>
      </w:r>
      <w:r w:rsidRPr="00A4432C">
        <w:rPr>
          <w:rFonts w:ascii="HelveticaNeueLT Std" w:eastAsia="Times New Roman" w:hAnsi="HelveticaNeueLT Std" w:cs="Times New Roman"/>
          <w:color w:val="000000"/>
          <w:sz w:val="21"/>
          <w:szCs w:val="21"/>
          <w:lang w:eastAsia="it-IT"/>
        </w:rPr>
        <w:t xml:space="preserve">, adottando per la prima volta a livello europeo in questo contesto gli strumenti degli Studi di Futuro, un settore multidisciplinare sempre più diffuso in ambito strategico aziendale e pubblico. Nell’adottare esplicitamente tali strumenti, </w:t>
      </w:r>
      <w:r w:rsidRPr="00A4432C">
        <w:rPr>
          <w:rFonts w:ascii="HelveticaNeueLT Std" w:eastAsia="Times New Roman" w:hAnsi="HelveticaNeueLT Std" w:cs="Times New Roman"/>
          <w:b/>
          <w:bCs/>
          <w:color w:val="000000"/>
          <w:sz w:val="21"/>
          <w:szCs w:val="21"/>
          <w:lang w:eastAsia="it-IT"/>
        </w:rPr>
        <w:t>FRANCA ha anticipato l’impostazione strategica successivamente adottata da grandi istituzioni internazionali come la Commissione Europea, l’OCSE o l’UNESCO.</w:t>
      </w:r>
    </w:p>
    <w:p w:rsidR="00A4432C" w:rsidRPr="00A4432C" w:rsidRDefault="00A4432C" w:rsidP="00A4432C">
      <w:pPr>
        <w:suppressAutoHyphens w:val="0"/>
        <w:spacing w:before="100" w:beforeAutospacing="1" w:after="100" w:afterAutospacing="1" w:line="270" w:lineRule="atLeast"/>
        <w:jc w:val="both"/>
        <w:rPr>
          <w:rFonts w:ascii="HelveticaNeueLT Std" w:eastAsia="Times New Roman" w:hAnsi="HelveticaNeueLT Std" w:cs="Times New Roman"/>
          <w:color w:val="auto"/>
          <w:sz w:val="24"/>
          <w:szCs w:val="24"/>
          <w:lang w:eastAsia="it-IT"/>
        </w:rPr>
      </w:pPr>
      <w:r w:rsidRPr="00A4432C">
        <w:rPr>
          <w:rFonts w:ascii="HelveticaNeueLT Std" w:eastAsia="Times New Roman" w:hAnsi="HelveticaNeueLT Std" w:cs="Times New Roman"/>
          <w:color w:val="000000"/>
          <w:sz w:val="21"/>
          <w:szCs w:val="21"/>
          <w:lang w:eastAsia="it-IT"/>
        </w:rPr>
        <w:t xml:space="preserve">Il progetto costituisce quindi un </w:t>
      </w:r>
      <w:r w:rsidRPr="00A4432C">
        <w:rPr>
          <w:rFonts w:ascii="HelveticaNeueLT Std" w:eastAsia="Times New Roman" w:hAnsi="HelveticaNeueLT Std" w:cs="Times New Roman"/>
          <w:b/>
          <w:bCs/>
          <w:color w:val="000000"/>
          <w:sz w:val="21"/>
          <w:szCs w:val="21"/>
          <w:lang w:eastAsia="it-IT"/>
        </w:rPr>
        <w:t>progetto pilota</w:t>
      </w:r>
      <w:r w:rsidRPr="00A4432C">
        <w:rPr>
          <w:rFonts w:ascii="HelveticaNeueLT Std" w:eastAsia="Times New Roman" w:hAnsi="HelveticaNeueLT Std" w:cs="Times New Roman"/>
          <w:color w:val="000000"/>
          <w:sz w:val="21"/>
          <w:szCs w:val="21"/>
          <w:lang w:eastAsia="it-IT"/>
        </w:rPr>
        <w:t xml:space="preserve"> che ha individuato nuovi strumenti e metodologie per sviluppare una cultura del rischio alluvionale. I risultati ottenuti possono essere applicati ad altri territori, a livello alpino, nazionale o europeo, e ad altri rischi naturali, a partire da quelli connessi con i cambiamenti climatici.</w:t>
      </w:r>
    </w:p>
    <w:p w:rsidR="00A4432C" w:rsidRPr="00A4432C" w:rsidRDefault="00A4432C" w:rsidP="00A4432C">
      <w:pPr>
        <w:suppressAutoHyphens w:val="0"/>
        <w:spacing w:before="100" w:beforeAutospacing="1" w:after="100" w:afterAutospacing="1" w:line="270" w:lineRule="atLeast"/>
        <w:jc w:val="both"/>
        <w:rPr>
          <w:rFonts w:ascii="HelveticaNeueLT Std" w:eastAsia="Times New Roman" w:hAnsi="HelveticaNeueLT Std" w:cs="Times New Roman"/>
          <w:color w:val="auto"/>
          <w:sz w:val="24"/>
          <w:szCs w:val="24"/>
          <w:lang w:eastAsia="it-IT"/>
        </w:rPr>
      </w:pPr>
      <w:r w:rsidRPr="00A4432C">
        <w:rPr>
          <w:rFonts w:ascii="HelveticaNeueLT Std" w:eastAsia="Times New Roman" w:hAnsi="HelveticaNeueLT Std" w:cs="Times New Roman"/>
          <w:color w:val="auto"/>
          <w:sz w:val="24"/>
          <w:szCs w:val="24"/>
          <w:lang w:eastAsia="it-IT"/>
        </w:rPr>
        <w:t> </w:t>
      </w:r>
      <w:r w:rsidRPr="00A4432C">
        <w:rPr>
          <w:rFonts w:ascii="HelveticaNeueLT Std" w:eastAsia="Times New Roman" w:hAnsi="HelveticaNeueLT Std" w:cs="Times New Roman"/>
          <w:color w:val="000000"/>
          <w:sz w:val="21"/>
          <w:szCs w:val="21"/>
          <w:lang w:eastAsia="it-IT"/>
        </w:rPr>
        <w:t>***</w:t>
      </w:r>
    </w:p>
    <w:p w:rsidR="00A4432C" w:rsidRPr="00A4432C" w:rsidRDefault="00A4432C" w:rsidP="00A4432C">
      <w:pPr>
        <w:suppressAutoHyphens w:val="0"/>
        <w:spacing w:before="100" w:beforeAutospacing="1" w:after="100" w:afterAutospacing="1" w:line="270" w:lineRule="atLeast"/>
        <w:jc w:val="both"/>
        <w:rPr>
          <w:rFonts w:ascii="HelveticaNeueLT Std" w:eastAsia="Times New Roman" w:hAnsi="HelveticaNeueLT Std" w:cs="Times New Roman"/>
          <w:color w:val="auto"/>
          <w:sz w:val="24"/>
          <w:szCs w:val="24"/>
          <w:lang w:eastAsia="it-IT"/>
        </w:rPr>
      </w:pPr>
      <w:r w:rsidRPr="00A4432C">
        <w:rPr>
          <w:rFonts w:ascii="HelveticaNeueLT Std" w:eastAsia="Times New Roman" w:hAnsi="HelveticaNeueLT Std" w:cs="Times New Roman"/>
          <w:b/>
          <w:bCs/>
          <w:color w:val="000000"/>
          <w:sz w:val="21"/>
          <w:szCs w:val="21"/>
          <w:lang w:eastAsia="it-IT"/>
        </w:rPr>
        <w:t>Coordinamento progetto</w:t>
      </w:r>
      <w:r w:rsidRPr="00A4432C">
        <w:rPr>
          <w:rFonts w:ascii="HelveticaNeueLT Std" w:eastAsia="Times New Roman" w:hAnsi="HelveticaNeueLT Std" w:cs="Times New Roman"/>
          <w:color w:val="000000"/>
          <w:sz w:val="21"/>
          <w:szCs w:val="21"/>
          <w:lang w:eastAsia="it-IT"/>
        </w:rPr>
        <w:t>: prof. Roberto Poli dell’Università di Trento, Cattedra UNESCO sui sistemi anticipanti.</w:t>
      </w:r>
    </w:p>
    <w:p w:rsidR="00CA7E0B" w:rsidRPr="0021115C" w:rsidRDefault="00A4432C" w:rsidP="00A4432C">
      <w:pPr>
        <w:suppressAutoHyphens w:val="0"/>
        <w:spacing w:before="100" w:beforeAutospacing="1" w:after="100" w:afterAutospacing="1" w:line="270" w:lineRule="atLeast"/>
        <w:jc w:val="both"/>
        <w:rPr>
          <w:rFonts w:ascii="Helvetica" w:hAnsi="Helvetica"/>
          <w:sz w:val="24"/>
          <w:szCs w:val="24"/>
        </w:rPr>
      </w:pPr>
      <w:r w:rsidRPr="00A4432C">
        <w:rPr>
          <w:rFonts w:ascii="HelveticaNeueLT Std" w:eastAsia="Times New Roman" w:hAnsi="HelveticaNeueLT Std" w:cs="Times New Roman"/>
          <w:b/>
          <w:bCs/>
          <w:color w:val="000000"/>
          <w:sz w:val="21"/>
          <w:szCs w:val="21"/>
          <w:lang w:eastAsia="it-IT"/>
        </w:rPr>
        <w:t>Enti partner</w:t>
      </w:r>
      <w:r w:rsidRPr="00A4432C">
        <w:rPr>
          <w:rFonts w:ascii="HelveticaNeueLT Std" w:eastAsia="Times New Roman" w:hAnsi="HelveticaNeueLT Std" w:cs="Times New Roman"/>
          <w:color w:val="000000"/>
          <w:sz w:val="21"/>
          <w:szCs w:val="21"/>
          <w:lang w:eastAsia="it-IT"/>
        </w:rPr>
        <w:t xml:space="preserve">: Università degli Studi di Trento (Dipartimento di Sociologia e Ricerca Sociale e Dipartimento di Ingegneria Civile, Ambientale e Meccanica); Università degli Studi di Padova (Dipartimento Territorio e Sistemi Agro-forestali); Provincia Autonoma di Trento (Servizio Bacini Montani); Distretto Idrografico delle Alpi Orientali; MUSE, Museo delle Scienze di Trento e </w:t>
      </w:r>
      <w:proofErr w:type="spellStart"/>
      <w:r w:rsidRPr="00A4432C">
        <w:rPr>
          <w:rFonts w:ascii="HelveticaNeueLT Std" w:eastAsia="Times New Roman" w:hAnsi="HelveticaNeueLT Std" w:cs="Times New Roman"/>
          <w:color w:val="000000"/>
          <w:sz w:val="21"/>
          <w:szCs w:val="21"/>
          <w:lang w:eastAsia="it-IT"/>
        </w:rPr>
        <w:t>Trilogis</w:t>
      </w:r>
      <w:proofErr w:type="spellEnd"/>
      <w:r w:rsidRPr="00A4432C">
        <w:rPr>
          <w:rFonts w:ascii="HelveticaNeueLT Std" w:eastAsia="Times New Roman" w:hAnsi="HelveticaNeueLT Std" w:cs="Times New Roman"/>
          <w:color w:val="000000"/>
          <w:sz w:val="21"/>
          <w:szCs w:val="21"/>
          <w:lang w:eastAsia="it-IT"/>
        </w:rPr>
        <w:t xml:space="preserve"> </w:t>
      </w:r>
      <w:proofErr w:type="spellStart"/>
      <w:r w:rsidRPr="00A4432C">
        <w:rPr>
          <w:rFonts w:ascii="HelveticaNeueLT Std" w:eastAsia="Times New Roman" w:hAnsi="HelveticaNeueLT Std" w:cs="Times New Roman"/>
          <w:color w:val="000000"/>
          <w:sz w:val="21"/>
          <w:szCs w:val="21"/>
          <w:lang w:eastAsia="it-IT"/>
        </w:rPr>
        <w:t>Srl</w:t>
      </w:r>
      <w:proofErr w:type="spellEnd"/>
      <w:r w:rsidRPr="00A4432C">
        <w:rPr>
          <w:rFonts w:ascii="HelveticaNeueLT Std" w:eastAsia="Times New Roman" w:hAnsi="HelveticaNeueLT Std" w:cs="Times New Roman"/>
          <w:color w:val="000000"/>
          <w:sz w:val="21"/>
          <w:szCs w:val="21"/>
          <w:lang w:eastAsia="it-IT"/>
        </w:rPr>
        <w:t>, azienda italiana specializzata in geografia informatica.</w:t>
      </w:r>
    </w:p>
    <w:p w:rsidR="00DC26EE" w:rsidRDefault="00DC26EE" w:rsidP="005E02BB">
      <w:pPr>
        <w:spacing w:after="0" w:line="240" w:lineRule="auto"/>
        <w:jc w:val="both"/>
        <w:rPr>
          <w:rStyle w:val="Collegamentoipertestuale"/>
          <w:rFonts w:ascii="Helvetica" w:hAnsi="Helvetica"/>
        </w:rPr>
      </w:pPr>
    </w:p>
    <w:p w:rsidR="00A4432C" w:rsidRPr="0021115C" w:rsidRDefault="00A4432C" w:rsidP="005E02BB">
      <w:pPr>
        <w:spacing w:after="0" w:line="240" w:lineRule="auto"/>
        <w:jc w:val="both"/>
        <w:rPr>
          <w:rStyle w:val="Collegamentoipertestuale"/>
          <w:rFonts w:ascii="Helvetica" w:hAnsi="Helvetica"/>
        </w:rPr>
      </w:pPr>
    </w:p>
    <w:p w:rsidR="00DC26EE" w:rsidRDefault="00DC26EE" w:rsidP="005E02BB">
      <w:pPr>
        <w:spacing w:after="0" w:line="240" w:lineRule="auto"/>
        <w:jc w:val="both"/>
        <w:rPr>
          <w:rStyle w:val="Collegamentoipertestuale"/>
          <w:rFonts w:ascii="Helvetica" w:hAnsi="Helvetica"/>
        </w:rPr>
      </w:pPr>
    </w:p>
    <w:p w:rsidR="00A4432C" w:rsidRDefault="00A4432C" w:rsidP="005E02BB">
      <w:pPr>
        <w:spacing w:after="0" w:line="240" w:lineRule="auto"/>
        <w:jc w:val="both"/>
        <w:rPr>
          <w:rStyle w:val="Collegamentoipertestuale"/>
          <w:rFonts w:ascii="Helvetica" w:hAnsi="Helvetica"/>
        </w:rPr>
      </w:pPr>
    </w:p>
    <w:p w:rsidR="00A4432C" w:rsidRDefault="00A4432C" w:rsidP="005E02BB">
      <w:pPr>
        <w:spacing w:after="0" w:line="240" w:lineRule="auto"/>
        <w:jc w:val="both"/>
        <w:rPr>
          <w:rStyle w:val="Collegamentoipertestuale"/>
          <w:rFonts w:ascii="Helvetica" w:hAnsi="Helvetica"/>
        </w:rPr>
      </w:pPr>
    </w:p>
    <w:p w:rsidR="00A4432C" w:rsidRDefault="00A4432C" w:rsidP="005E02BB">
      <w:pPr>
        <w:spacing w:after="0" w:line="240" w:lineRule="auto"/>
        <w:jc w:val="both"/>
        <w:rPr>
          <w:rStyle w:val="Collegamentoipertestuale"/>
          <w:rFonts w:ascii="Helvetica" w:hAnsi="Helvetica"/>
        </w:rPr>
      </w:pPr>
    </w:p>
    <w:p w:rsidR="00A4432C" w:rsidRDefault="00A4432C" w:rsidP="005E02BB">
      <w:pPr>
        <w:spacing w:after="0" w:line="240" w:lineRule="auto"/>
        <w:jc w:val="both"/>
        <w:rPr>
          <w:rStyle w:val="Collegamentoipertestuale"/>
          <w:rFonts w:ascii="Helvetica" w:hAnsi="Helvetica"/>
        </w:rPr>
      </w:pPr>
    </w:p>
    <w:p w:rsidR="00A4432C" w:rsidRDefault="00A4432C" w:rsidP="005E02BB">
      <w:pPr>
        <w:spacing w:after="0" w:line="240" w:lineRule="auto"/>
        <w:jc w:val="both"/>
        <w:rPr>
          <w:rStyle w:val="Collegamentoipertestuale"/>
          <w:rFonts w:ascii="Helvetica" w:hAnsi="Helvetica"/>
        </w:rPr>
      </w:pPr>
    </w:p>
    <w:p w:rsidR="00A4432C" w:rsidRDefault="00A4432C" w:rsidP="005E02BB">
      <w:pPr>
        <w:spacing w:after="0" w:line="240" w:lineRule="auto"/>
        <w:jc w:val="both"/>
        <w:rPr>
          <w:rStyle w:val="Collegamentoipertestuale"/>
          <w:rFonts w:ascii="Helvetica" w:hAnsi="Helvetica"/>
        </w:rPr>
      </w:pPr>
    </w:p>
    <w:p w:rsidR="00A4432C" w:rsidRDefault="00A4432C" w:rsidP="005E02BB">
      <w:pPr>
        <w:spacing w:after="0" w:line="240" w:lineRule="auto"/>
        <w:jc w:val="both"/>
        <w:rPr>
          <w:rStyle w:val="Collegamentoipertestuale"/>
          <w:rFonts w:ascii="Helvetica" w:hAnsi="Helvetica"/>
        </w:rPr>
      </w:pPr>
    </w:p>
    <w:p w:rsidR="00A4432C" w:rsidRDefault="00A4432C" w:rsidP="005E02BB">
      <w:pPr>
        <w:spacing w:after="0" w:line="240" w:lineRule="auto"/>
        <w:jc w:val="both"/>
        <w:rPr>
          <w:rStyle w:val="Collegamentoipertestuale"/>
          <w:rFonts w:ascii="Helvetica" w:hAnsi="Helvetica"/>
        </w:rPr>
      </w:pPr>
    </w:p>
    <w:p w:rsidR="00DC26EE" w:rsidRPr="0021115C" w:rsidRDefault="00DC26EE" w:rsidP="005E02BB">
      <w:pPr>
        <w:spacing w:after="0" w:line="240" w:lineRule="auto"/>
        <w:jc w:val="both"/>
        <w:rPr>
          <w:rFonts w:ascii="Helvetica" w:hAnsi="Helvetica"/>
          <w:sz w:val="24"/>
          <w:szCs w:val="24"/>
        </w:rPr>
      </w:pPr>
    </w:p>
    <w:p w:rsidR="005E02BB" w:rsidRPr="0021115C" w:rsidRDefault="005E02BB" w:rsidP="00A45E49">
      <w:pPr>
        <w:spacing w:after="0"/>
        <w:jc w:val="both"/>
        <w:rPr>
          <w:rFonts w:ascii="Helvetica" w:hAnsi="Helvetica"/>
        </w:rPr>
      </w:pPr>
    </w:p>
    <w:p w:rsidR="00DC26EE" w:rsidRPr="0021115C" w:rsidRDefault="00945083" w:rsidP="00A45E49">
      <w:pPr>
        <w:spacing w:after="0"/>
        <w:jc w:val="both"/>
        <w:rPr>
          <w:rStyle w:val="CorpoDeliverableFRANCA"/>
          <w:sz w:val="18"/>
          <w:szCs w:val="18"/>
        </w:rPr>
      </w:pPr>
      <w:r w:rsidRPr="0021115C">
        <w:rPr>
          <w:rFonts w:ascii="Helvetica" w:hAnsi="Helvetica" w:cs="Helvetica"/>
          <w:noProof/>
          <w:sz w:val="18"/>
          <w:szCs w:val="18"/>
          <w:lang w:eastAsia="it-IT"/>
        </w:rPr>
        <w:drawing>
          <wp:inline distT="0" distB="0" distL="0" distR="0">
            <wp:extent cx="6120130" cy="493957"/>
            <wp:effectExtent l="0" t="0" r="0" b="1905"/>
            <wp:docPr id="3" name="Immagine 3" descr="\\rama.mtsn.tn.it\storedati\Mediatori culturali\Pubblica\LIFE FRANCA\COMUNICAZIONE\loghi enti partner\loghi_partners_LF-colo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a.mtsn.tn.it\storedati\Mediatori culturali\Pubblica\LIFE FRANCA\COMUNICAZIONE\loghi enti partner\loghi_partners_LF-color-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493957"/>
                    </a:xfrm>
                    <a:prstGeom prst="rect">
                      <a:avLst/>
                    </a:prstGeom>
                    <a:noFill/>
                    <a:ln>
                      <a:noFill/>
                    </a:ln>
                  </pic:spPr>
                </pic:pic>
              </a:graphicData>
            </a:graphic>
          </wp:inline>
        </w:drawing>
      </w:r>
    </w:p>
    <w:p w:rsidR="004B0787" w:rsidRPr="0021115C" w:rsidRDefault="004B0787" w:rsidP="00DC26EE">
      <w:pPr>
        <w:jc w:val="center"/>
        <w:rPr>
          <w:rFonts w:ascii="Helvetica" w:hAnsi="Helvetica" w:cs="Helvetica"/>
          <w:sz w:val="18"/>
          <w:szCs w:val="18"/>
        </w:rPr>
      </w:pPr>
    </w:p>
    <w:sectPr w:rsidR="004B0787" w:rsidRPr="0021115C" w:rsidSect="006B4BD2">
      <w:headerReference w:type="default" r:id="rId10"/>
      <w:footerReference w:type="default" r:id="rId11"/>
      <w:footerReference w:type="first" r:id="rId12"/>
      <w:pgSz w:w="11906" w:h="16838"/>
      <w:pgMar w:top="1417" w:right="1134" w:bottom="1134" w:left="1134" w:header="720" w:footer="1134"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749" w:rsidRDefault="00AF0749">
      <w:pPr>
        <w:spacing w:after="0" w:line="240" w:lineRule="auto"/>
      </w:pPr>
      <w:r>
        <w:separator/>
      </w:r>
    </w:p>
  </w:endnote>
  <w:endnote w:type="continuationSeparator" w:id="0">
    <w:p w:rsidR="00AF0749" w:rsidRDefault="00AF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Arial">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313" w:rsidRPr="0028317F" w:rsidRDefault="008E4313" w:rsidP="0028317F">
    <w:pPr>
      <w:pStyle w:val="Pidipagina"/>
      <w:jc w:val="center"/>
    </w:pPr>
    <w:r>
      <w:rPr>
        <w:rFonts w:ascii="Helvetica" w:hAnsi="Helvetica"/>
        <w:noProof/>
        <w:sz w:val="18"/>
        <w:szCs w:val="18"/>
        <w:lang w:eastAsia="it-IT"/>
      </w:rPr>
      <w:drawing>
        <wp:anchor distT="0" distB="0" distL="114300" distR="114300" simplePos="0" relativeHeight="251662336" behindDoc="1" locked="0" layoutInCell="1" allowOverlap="1">
          <wp:simplePos x="0" y="0"/>
          <wp:positionH relativeFrom="column">
            <wp:posOffset>-853440</wp:posOffset>
          </wp:positionH>
          <wp:positionV relativeFrom="paragraph">
            <wp:posOffset>218440</wp:posOffset>
          </wp:positionV>
          <wp:extent cx="7513320" cy="66028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_LF-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3320" cy="660280"/>
                  </a:xfrm>
                  <a:prstGeom prst="rect">
                    <a:avLst/>
                  </a:prstGeom>
                </pic:spPr>
              </pic:pic>
            </a:graphicData>
          </a:graphic>
        </wp:anchor>
      </w:drawing>
    </w:r>
    <w:sdt>
      <w:sdtPr>
        <w:id w:val="-624848809"/>
        <w:docPartObj>
          <w:docPartGallery w:val="Page Numbers (Bottom of Page)"/>
          <w:docPartUnique/>
        </w:docPartObj>
      </w:sdt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313" w:rsidRDefault="008E4313" w:rsidP="006B4BD2">
    <w:pPr>
      <w:pStyle w:val="Pidipagina"/>
    </w:pPr>
    <w:r>
      <w:rPr>
        <w:rFonts w:ascii="Helvetica" w:hAnsi="Helvetica"/>
        <w:noProof/>
        <w:sz w:val="18"/>
        <w:szCs w:val="18"/>
        <w:lang w:eastAsia="it-IT"/>
      </w:rPr>
      <w:drawing>
        <wp:anchor distT="0" distB="0" distL="114300" distR="114300" simplePos="0" relativeHeight="251664384" behindDoc="1" locked="0" layoutInCell="1" allowOverlap="1">
          <wp:simplePos x="0" y="0"/>
          <wp:positionH relativeFrom="column">
            <wp:posOffset>-534390</wp:posOffset>
          </wp:positionH>
          <wp:positionV relativeFrom="paragraph">
            <wp:posOffset>71252</wp:posOffset>
          </wp:positionV>
          <wp:extent cx="7513320" cy="660280"/>
          <wp:effectExtent l="0" t="0" r="0" b="0"/>
          <wp:wrapNone/>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_LF-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3320" cy="6602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749" w:rsidRDefault="00AF0749">
      <w:pPr>
        <w:spacing w:after="0" w:line="240" w:lineRule="auto"/>
      </w:pPr>
      <w:r>
        <w:separator/>
      </w:r>
    </w:p>
  </w:footnote>
  <w:footnote w:type="continuationSeparator" w:id="0">
    <w:p w:rsidR="00AF0749" w:rsidRDefault="00AF0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313" w:rsidRDefault="008E4313">
    <w:pPr>
      <w:pStyle w:val="Intestazione"/>
      <w:rPr>
        <w:lang w:eastAsia="it-IT"/>
      </w:rPr>
    </w:pPr>
    <w:r>
      <w:rPr>
        <w:noProof/>
        <w:lang w:eastAsia="it-IT"/>
      </w:rPr>
      <w:drawing>
        <wp:anchor distT="0" distB="0" distL="0" distR="0" simplePos="0" relativeHeight="3" behindDoc="1" locked="0" layoutInCell="1" allowOverlap="1">
          <wp:simplePos x="0" y="0"/>
          <wp:positionH relativeFrom="column">
            <wp:posOffset>-720090</wp:posOffset>
          </wp:positionH>
          <wp:positionV relativeFrom="paragraph">
            <wp:posOffset>-466725</wp:posOffset>
          </wp:positionV>
          <wp:extent cx="7559040" cy="532130"/>
          <wp:effectExtent l="0" t="0" r="0" b="0"/>
          <wp:wrapNone/>
          <wp:docPr id="2"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3"/>
                  <pic:cNvPicPr>
                    <a:picLocks noChangeAspect="1" noChangeArrowheads="1"/>
                  </pic:cNvPicPr>
                </pic:nvPicPr>
                <pic:blipFill>
                  <a:blip r:embed="rId1"/>
                  <a:stretch>
                    <a:fillRect/>
                  </a:stretch>
                </pic:blipFill>
                <pic:spPr bwMode="auto">
                  <a:xfrm>
                    <a:off x="0" y="0"/>
                    <a:ext cx="7559040" cy="532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915"/>
    <w:multiLevelType w:val="hybridMultilevel"/>
    <w:tmpl w:val="A35C918E"/>
    <w:lvl w:ilvl="0" w:tplc="4B1611A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F51513"/>
    <w:multiLevelType w:val="hybridMultilevel"/>
    <w:tmpl w:val="49CC6558"/>
    <w:lvl w:ilvl="0" w:tplc="4B1611AE">
      <w:numFmt w:val="bullet"/>
      <w:lvlText w:val="-"/>
      <w:lvlJc w:val="left"/>
      <w:pPr>
        <w:ind w:left="1428" w:hanging="360"/>
      </w:pPr>
      <w:rPr>
        <w:rFonts w:ascii="Calibri" w:eastAsia="Times New Roman" w:hAnsi="Calibri"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0727149D"/>
    <w:multiLevelType w:val="hybridMultilevel"/>
    <w:tmpl w:val="EE5CE5B8"/>
    <w:lvl w:ilvl="0" w:tplc="4B1611A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E35931"/>
    <w:multiLevelType w:val="hybridMultilevel"/>
    <w:tmpl w:val="F544C38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B8A5D08"/>
    <w:multiLevelType w:val="hybridMultilevel"/>
    <w:tmpl w:val="90C0B58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F4F079E"/>
    <w:multiLevelType w:val="multilevel"/>
    <w:tmpl w:val="DE8AE45A"/>
    <w:lvl w:ilvl="0">
      <w:numFmt w:val="bullet"/>
      <w:lvlText w:val="-"/>
      <w:lvlJc w:val="left"/>
      <w:pPr>
        <w:ind w:left="360" w:hanging="360"/>
      </w:pPr>
      <w:rPr>
        <w:rFonts w:ascii="Calibri" w:eastAsia="Times New Roman" w:hAnsi="Calibri" w:cs="Times New Roman"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Arial" w:hAnsi="Arial" w:hint="default"/>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745570"/>
    <w:multiLevelType w:val="hybridMultilevel"/>
    <w:tmpl w:val="916ECB5C"/>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09261D5"/>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262F68"/>
    <w:multiLevelType w:val="hybridMultilevel"/>
    <w:tmpl w:val="3C90D6E0"/>
    <w:lvl w:ilvl="0" w:tplc="062C0F38">
      <w:start w:val="1"/>
      <w:numFmt w:val="decimal"/>
      <w:lvlText w:val="%1."/>
      <w:lvlJc w:val="left"/>
      <w:pPr>
        <w:ind w:left="666" w:hanging="360"/>
      </w:pPr>
      <w:rPr>
        <w:rFonts w:hint="default"/>
      </w:rPr>
    </w:lvl>
    <w:lvl w:ilvl="1" w:tplc="04100019" w:tentative="1">
      <w:start w:val="1"/>
      <w:numFmt w:val="lowerLetter"/>
      <w:lvlText w:val="%2."/>
      <w:lvlJc w:val="left"/>
      <w:pPr>
        <w:ind w:left="1386" w:hanging="360"/>
      </w:pPr>
    </w:lvl>
    <w:lvl w:ilvl="2" w:tplc="0410001B" w:tentative="1">
      <w:start w:val="1"/>
      <w:numFmt w:val="lowerRoman"/>
      <w:lvlText w:val="%3."/>
      <w:lvlJc w:val="right"/>
      <w:pPr>
        <w:ind w:left="2106" w:hanging="180"/>
      </w:pPr>
    </w:lvl>
    <w:lvl w:ilvl="3" w:tplc="0410000F" w:tentative="1">
      <w:start w:val="1"/>
      <w:numFmt w:val="decimal"/>
      <w:lvlText w:val="%4."/>
      <w:lvlJc w:val="left"/>
      <w:pPr>
        <w:ind w:left="2826" w:hanging="360"/>
      </w:pPr>
    </w:lvl>
    <w:lvl w:ilvl="4" w:tplc="04100019" w:tentative="1">
      <w:start w:val="1"/>
      <w:numFmt w:val="lowerLetter"/>
      <w:lvlText w:val="%5."/>
      <w:lvlJc w:val="left"/>
      <w:pPr>
        <w:ind w:left="3546" w:hanging="360"/>
      </w:pPr>
    </w:lvl>
    <w:lvl w:ilvl="5" w:tplc="0410001B" w:tentative="1">
      <w:start w:val="1"/>
      <w:numFmt w:val="lowerRoman"/>
      <w:lvlText w:val="%6."/>
      <w:lvlJc w:val="right"/>
      <w:pPr>
        <w:ind w:left="4266" w:hanging="180"/>
      </w:pPr>
    </w:lvl>
    <w:lvl w:ilvl="6" w:tplc="0410000F" w:tentative="1">
      <w:start w:val="1"/>
      <w:numFmt w:val="decimal"/>
      <w:lvlText w:val="%7."/>
      <w:lvlJc w:val="left"/>
      <w:pPr>
        <w:ind w:left="4986" w:hanging="360"/>
      </w:pPr>
    </w:lvl>
    <w:lvl w:ilvl="7" w:tplc="04100019" w:tentative="1">
      <w:start w:val="1"/>
      <w:numFmt w:val="lowerLetter"/>
      <w:lvlText w:val="%8."/>
      <w:lvlJc w:val="left"/>
      <w:pPr>
        <w:ind w:left="5706" w:hanging="360"/>
      </w:pPr>
    </w:lvl>
    <w:lvl w:ilvl="8" w:tplc="0410001B" w:tentative="1">
      <w:start w:val="1"/>
      <w:numFmt w:val="lowerRoman"/>
      <w:lvlText w:val="%9."/>
      <w:lvlJc w:val="right"/>
      <w:pPr>
        <w:ind w:left="6426" w:hanging="180"/>
      </w:pPr>
    </w:lvl>
  </w:abstractNum>
  <w:abstractNum w:abstractNumId="9" w15:restartNumberingAfterBreak="0">
    <w:nsid w:val="1E8A451B"/>
    <w:multiLevelType w:val="hybridMultilevel"/>
    <w:tmpl w:val="E558F1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9436DA"/>
    <w:multiLevelType w:val="multilevel"/>
    <w:tmpl w:val="DE8AE45A"/>
    <w:lvl w:ilvl="0">
      <w:numFmt w:val="bullet"/>
      <w:lvlText w:val="-"/>
      <w:lvlJc w:val="left"/>
      <w:pPr>
        <w:ind w:left="360" w:hanging="360"/>
      </w:pPr>
      <w:rPr>
        <w:rFonts w:ascii="Calibri" w:eastAsia="Times New Roman" w:hAnsi="Calibri" w:cs="Times New Roman"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Arial" w:hAnsi="Arial" w:hint="default"/>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CA0C77"/>
    <w:multiLevelType w:val="hybridMultilevel"/>
    <w:tmpl w:val="969A37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7F7C43"/>
    <w:multiLevelType w:val="hybridMultilevel"/>
    <w:tmpl w:val="131ED634"/>
    <w:lvl w:ilvl="0" w:tplc="0410000F">
      <w:start w:val="1"/>
      <w:numFmt w:val="decimal"/>
      <w:lvlText w:val="%1."/>
      <w:lvlJc w:val="left"/>
      <w:pPr>
        <w:ind w:left="644" w:hanging="360"/>
      </w:p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2417461D"/>
    <w:multiLevelType w:val="hybridMultilevel"/>
    <w:tmpl w:val="1CFA0B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862D26"/>
    <w:multiLevelType w:val="hybridMultilevel"/>
    <w:tmpl w:val="AFD86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0B2D62"/>
    <w:multiLevelType w:val="hybridMultilevel"/>
    <w:tmpl w:val="AA46BD04"/>
    <w:lvl w:ilvl="0" w:tplc="E200C824">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61655BC"/>
    <w:multiLevelType w:val="hybridMultilevel"/>
    <w:tmpl w:val="99DC1858"/>
    <w:lvl w:ilvl="0" w:tplc="005AE708">
      <w:start w:val="1"/>
      <w:numFmt w:val="bullet"/>
      <w:lvlText w:val="•"/>
      <w:lvlJc w:val="left"/>
      <w:pPr>
        <w:ind w:left="720" w:hanging="360"/>
      </w:pPr>
      <w:rPr>
        <w:rFonts w:ascii="Arial" w:hAnsi="Arial" w:hint="default"/>
        <w:color w:val="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8AE5D49"/>
    <w:multiLevelType w:val="hybridMultilevel"/>
    <w:tmpl w:val="EF8A0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6D62A9"/>
    <w:multiLevelType w:val="hybridMultilevel"/>
    <w:tmpl w:val="535AFBE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1204D64"/>
    <w:multiLevelType w:val="hybridMultilevel"/>
    <w:tmpl w:val="8AC2CA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2E23AA3"/>
    <w:multiLevelType w:val="hybridMultilevel"/>
    <w:tmpl w:val="8FD4636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6357A9"/>
    <w:multiLevelType w:val="multilevel"/>
    <w:tmpl w:val="DE8AE45A"/>
    <w:lvl w:ilvl="0">
      <w:numFmt w:val="bullet"/>
      <w:lvlText w:val="-"/>
      <w:lvlJc w:val="left"/>
      <w:pPr>
        <w:ind w:left="360" w:hanging="360"/>
      </w:pPr>
      <w:rPr>
        <w:rFonts w:ascii="Calibri" w:eastAsia="Times New Roman" w:hAnsi="Calibri" w:cs="Times New Roman"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Arial" w:hAnsi="Arial" w:hint="default"/>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6D53745"/>
    <w:multiLevelType w:val="hybridMultilevel"/>
    <w:tmpl w:val="3FB8C722"/>
    <w:lvl w:ilvl="0" w:tplc="4B1611A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3926C2"/>
    <w:multiLevelType w:val="hybridMultilevel"/>
    <w:tmpl w:val="271E0E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A9C4058"/>
    <w:multiLevelType w:val="multilevel"/>
    <w:tmpl w:val="4B52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0B5B59"/>
    <w:multiLevelType w:val="hybridMultilevel"/>
    <w:tmpl w:val="70F2742A"/>
    <w:lvl w:ilvl="0" w:tplc="4B1611A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EE6382C"/>
    <w:multiLevelType w:val="multilevel"/>
    <w:tmpl w:val="0410001D"/>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165A5C"/>
    <w:multiLevelType w:val="hybridMultilevel"/>
    <w:tmpl w:val="6D804182"/>
    <w:lvl w:ilvl="0" w:tplc="005AE708">
      <w:start w:val="1"/>
      <w:numFmt w:val="bullet"/>
      <w:lvlText w:val="•"/>
      <w:lvlJc w:val="left"/>
      <w:pPr>
        <w:ind w:left="720" w:hanging="360"/>
      </w:pPr>
      <w:rPr>
        <w:rFonts w:ascii="Arial" w:hAnsi="Arial" w:hint="default"/>
        <w:color w:val="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32C33FD"/>
    <w:multiLevelType w:val="hybridMultilevel"/>
    <w:tmpl w:val="7D20C2AC"/>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6074708"/>
    <w:multiLevelType w:val="hybridMultilevel"/>
    <w:tmpl w:val="8668B49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4D993CF0"/>
    <w:multiLevelType w:val="hybridMultilevel"/>
    <w:tmpl w:val="0F2A1642"/>
    <w:lvl w:ilvl="0" w:tplc="005AE708">
      <w:start w:val="1"/>
      <w:numFmt w:val="bullet"/>
      <w:lvlText w:val="•"/>
      <w:lvlJc w:val="left"/>
      <w:pPr>
        <w:ind w:left="770" w:hanging="360"/>
      </w:pPr>
      <w:rPr>
        <w:rFonts w:ascii="Arial" w:hAnsi="Arial" w:hint="default"/>
        <w:color w:val="000000" w:themeColor="text1"/>
      </w:rPr>
    </w:lvl>
    <w:lvl w:ilvl="1" w:tplc="04100003">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1" w15:restartNumberingAfterBreak="0">
    <w:nsid w:val="57FC2FF1"/>
    <w:multiLevelType w:val="multilevel"/>
    <w:tmpl w:val="DE8AE45A"/>
    <w:lvl w:ilvl="0">
      <w:numFmt w:val="bullet"/>
      <w:lvlText w:val="-"/>
      <w:lvlJc w:val="left"/>
      <w:pPr>
        <w:ind w:left="360" w:hanging="360"/>
      </w:pPr>
      <w:rPr>
        <w:rFonts w:ascii="Calibri" w:eastAsia="Times New Roman" w:hAnsi="Calibri" w:cs="Times New Roman"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Arial" w:hAnsi="Arial" w:hint="default"/>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89E69C6"/>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9E7638"/>
    <w:multiLevelType w:val="multilevel"/>
    <w:tmpl w:val="36A01DC6"/>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49F69A3"/>
    <w:multiLevelType w:val="hybridMultilevel"/>
    <w:tmpl w:val="BD6A45A2"/>
    <w:lvl w:ilvl="0" w:tplc="4B1611AE">
      <w:numFmt w:val="bullet"/>
      <w:lvlText w:val="-"/>
      <w:lvlJc w:val="left"/>
      <w:pPr>
        <w:ind w:left="720" w:hanging="360"/>
      </w:pPr>
      <w:rPr>
        <w:rFonts w:ascii="Calibri" w:eastAsia="Times New Roman" w:hAnsi="Calibri"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8B357E5"/>
    <w:multiLevelType w:val="hybridMultilevel"/>
    <w:tmpl w:val="6448B8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D7E4D2A"/>
    <w:multiLevelType w:val="multilevel"/>
    <w:tmpl w:val="DE8AE45A"/>
    <w:lvl w:ilvl="0">
      <w:numFmt w:val="bullet"/>
      <w:lvlText w:val="-"/>
      <w:lvlJc w:val="left"/>
      <w:pPr>
        <w:ind w:left="360" w:hanging="360"/>
      </w:pPr>
      <w:rPr>
        <w:rFonts w:ascii="Calibri" w:eastAsia="Times New Roman" w:hAnsi="Calibri" w:cs="Times New Roman"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Arial" w:hAnsi="Arial" w:hint="default"/>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E406DEF"/>
    <w:multiLevelType w:val="hybridMultilevel"/>
    <w:tmpl w:val="95045168"/>
    <w:lvl w:ilvl="0" w:tplc="005AE708">
      <w:start w:val="1"/>
      <w:numFmt w:val="bullet"/>
      <w:lvlText w:val="•"/>
      <w:lvlJc w:val="left"/>
      <w:pPr>
        <w:ind w:left="720" w:hanging="360"/>
      </w:pPr>
      <w:rPr>
        <w:rFonts w:ascii="Arial" w:hAnsi="Arial" w:hint="default"/>
        <w:color w:val="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EF6283"/>
    <w:multiLevelType w:val="hybridMultilevel"/>
    <w:tmpl w:val="056AF980"/>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9" w15:restartNumberingAfterBreak="0">
    <w:nsid w:val="763A54F7"/>
    <w:multiLevelType w:val="hybridMultilevel"/>
    <w:tmpl w:val="BAA6E2E6"/>
    <w:lvl w:ilvl="0" w:tplc="4B1611A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0C6D3A"/>
    <w:multiLevelType w:val="hybridMultilevel"/>
    <w:tmpl w:val="32FEC50A"/>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C99602A"/>
    <w:multiLevelType w:val="multilevel"/>
    <w:tmpl w:val="DE8AE45A"/>
    <w:lvl w:ilvl="0">
      <w:numFmt w:val="bullet"/>
      <w:lvlText w:val="-"/>
      <w:lvlJc w:val="left"/>
      <w:pPr>
        <w:ind w:left="360" w:hanging="360"/>
      </w:pPr>
      <w:rPr>
        <w:rFonts w:ascii="Calibri" w:eastAsia="Times New Roman" w:hAnsi="Calibri" w:cs="Times New Roman"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Arial" w:hAnsi="Arial" w:hint="default"/>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FD313FE"/>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8"/>
  </w:num>
  <w:num w:numId="3">
    <w:abstractNumId w:val="1"/>
  </w:num>
  <w:num w:numId="4">
    <w:abstractNumId w:val="8"/>
  </w:num>
  <w:num w:numId="5">
    <w:abstractNumId w:val="6"/>
  </w:num>
  <w:num w:numId="6">
    <w:abstractNumId w:val="12"/>
  </w:num>
  <w:num w:numId="7">
    <w:abstractNumId w:val="34"/>
  </w:num>
  <w:num w:numId="8">
    <w:abstractNumId w:val="2"/>
  </w:num>
  <w:num w:numId="9">
    <w:abstractNumId w:val="22"/>
  </w:num>
  <w:num w:numId="10">
    <w:abstractNumId w:val="0"/>
  </w:num>
  <w:num w:numId="11">
    <w:abstractNumId w:val="39"/>
  </w:num>
  <w:num w:numId="12">
    <w:abstractNumId w:val="41"/>
  </w:num>
  <w:num w:numId="13">
    <w:abstractNumId w:val="10"/>
  </w:num>
  <w:num w:numId="14">
    <w:abstractNumId w:val="36"/>
  </w:num>
  <w:num w:numId="15">
    <w:abstractNumId w:val="31"/>
  </w:num>
  <w:num w:numId="16">
    <w:abstractNumId w:val="5"/>
  </w:num>
  <w:num w:numId="17">
    <w:abstractNumId w:val="21"/>
  </w:num>
  <w:num w:numId="18">
    <w:abstractNumId w:val="33"/>
  </w:num>
  <w:num w:numId="19">
    <w:abstractNumId w:val="28"/>
  </w:num>
  <w:num w:numId="20">
    <w:abstractNumId w:val="32"/>
  </w:num>
  <w:num w:numId="21">
    <w:abstractNumId w:val="17"/>
  </w:num>
  <w:num w:numId="22">
    <w:abstractNumId w:val="15"/>
  </w:num>
  <w:num w:numId="23">
    <w:abstractNumId w:val="3"/>
  </w:num>
  <w:num w:numId="24">
    <w:abstractNumId w:val="4"/>
  </w:num>
  <w:num w:numId="25">
    <w:abstractNumId w:val="35"/>
  </w:num>
  <w:num w:numId="26">
    <w:abstractNumId w:val="40"/>
  </w:num>
  <w:num w:numId="27">
    <w:abstractNumId w:val="25"/>
  </w:num>
  <w:num w:numId="28">
    <w:abstractNumId w:val="20"/>
  </w:num>
  <w:num w:numId="29">
    <w:abstractNumId w:val="26"/>
  </w:num>
  <w:num w:numId="30">
    <w:abstractNumId w:val="16"/>
  </w:num>
  <w:num w:numId="31">
    <w:abstractNumId w:val="37"/>
  </w:num>
  <w:num w:numId="32">
    <w:abstractNumId w:val="30"/>
  </w:num>
  <w:num w:numId="33">
    <w:abstractNumId w:val="27"/>
  </w:num>
  <w:num w:numId="34">
    <w:abstractNumId w:val="19"/>
  </w:num>
  <w:num w:numId="35">
    <w:abstractNumId w:val="42"/>
  </w:num>
  <w:num w:numId="36">
    <w:abstractNumId w:val="38"/>
  </w:num>
  <w:num w:numId="37">
    <w:abstractNumId w:val="29"/>
  </w:num>
  <w:num w:numId="38">
    <w:abstractNumId w:val="23"/>
  </w:num>
  <w:num w:numId="39">
    <w:abstractNumId w:val="14"/>
  </w:num>
  <w:num w:numId="40">
    <w:abstractNumId w:val="13"/>
  </w:num>
  <w:num w:numId="41">
    <w:abstractNumId w:val="24"/>
  </w:num>
  <w:num w:numId="42">
    <w:abstractNumId w:val="9"/>
  </w:num>
  <w:num w:numId="4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27"/>
    <w:rsid w:val="000041B0"/>
    <w:rsid w:val="000100F8"/>
    <w:rsid w:val="000140C2"/>
    <w:rsid w:val="00015B92"/>
    <w:rsid w:val="000257D8"/>
    <w:rsid w:val="000270DD"/>
    <w:rsid w:val="00031141"/>
    <w:rsid w:val="00041958"/>
    <w:rsid w:val="000431DA"/>
    <w:rsid w:val="000520F2"/>
    <w:rsid w:val="00062048"/>
    <w:rsid w:val="000633E1"/>
    <w:rsid w:val="00066F2B"/>
    <w:rsid w:val="00073843"/>
    <w:rsid w:val="000776B6"/>
    <w:rsid w:val="00081A3F"/>
    <w:rsid w:val="00084550"/>
    <w:rsid w:val="000855B2"/>
    <w:rsid w:val="00087A3A"/>
    <w:rsid w:val="00091608"/>
    <w:rsid w:val="000A362A"/>
    <w:rsid w:val="000A74A4"/>
    <w:rsid w:val="000B34C5"/>
    <w:rsid w:val="000C2631"/>
    <w:rsid w:val="000C2840"/>
    <w:rsid w:val="000C7FC6"/>
    <w:rsid w:val="000E6DC2"/>
    <w:rsid w:val="00110AD7"/>
    <w:rsid w:val="00115BBB"/>
    <w:rsid w:val="00115FBC"/>
    <w:rsid w:val="00116F60"/>
    <w:rsid w:val="00126DDF"/>
    <w:rsid w:val="00140D26"/>
    <w:rsid w:val="00142230"/>
    <w:rsid w:val="00143EB1"/>
    <w:rsid w:val="00153C0B"/>
    <w:rsid w:val="0016336F"/>
    <w:rsid w:val="00164085"/>
    <w:rsid w:val="001767BF"/>
    <w:rsid w:val="00177263"/>
    <w:rsid w:val="00181CDB"/>
    <w:rsid w:val="00184656"/>
    <w:rsid w:val="001907A3"/>
    <w:rsid w:val="00190A96"/>
    <w:rsid w:val="001968A0"/>
    <w:rsid w:val="001A2719"/>
    <w:rsid w:val="001C52BF"/>
    <w:rsid w:val="001E411E"/>
    <w:rsid w:val="001F0A97"/>
    <w:rsid w:val="001F4867"/>
    <w:rsid w:val="001F5456"/>
    <w:rsid w:val="001F6B8C"/>
    <w:rsid w:val="001F7A4D"/>
    <w:rsid w:val="0020600B"/>
    <w:rsid w:val="00207C59"/>
    <w:rsid w:val="0021115C"/>
    <w:rsid w:val="00217C73"/>
    <w:rsid w:val="00223090"/>
    <w:rsid w:val="002466E2"/>
    <w:rsid w:val="002547C4"/>
    <w:rsid w:val="002626B1"/>
    <w:rsid w:val="00277527"/>
    <w:rsid w:val="00280925"/>
    <w:rsid w:val="0028317F"/>
    <w:rsid w:val="00284E23"/>
    <w:rsid w:val="00291719"/>
    <w:rsid w:val="0029416D"/>
    <w:rsid w:val="0029567C"/>
    <w:rsid w:val="002C07A2"/>
    <w:rsid w:val="002D18C9"/>
    <w:rsid w:val="002D7E10"/>
    <w:rsid w:val="002E1C89"/>
    <w:rsid w:val="002F0AC1"/>
    <w:rsid w:val="0030470E"/>
    <w:rsid w:val="00310C80"/>
    <w:rsid w:val="00317908"/>
    <w:rsid w:val="00331990"/>
    <w:rsid w:val="00333C95"/>
    <w:rsid w:val="00334129"/>
    <w:rsid w:val="0034256E"/>
    <w:rsid w:val="00342AD5"/>
    <w:rsid w:val="003440E5"/>
    <w:rsid w:val="00344B94"/>
    <w:rsid w:val="003552A2"/>
    <w:rsid w:val="003576B8"/>
    <w:rsid w:val="003607AB"/>
    <w:rsid w:val="00371D84"/>
    <w:rsid w:val="0037440C"/>
    <w:rsid w:val="003765F9"/>
    <w:rsid w:val="00380DA5"/>
    <w:rsid w:val="00383CE0"/>
    <w:rsid w:val="003A0283"/>
    <w:rsid w:val="003A752D"/>
    <w:rsid w:val="003D0BE9"/>
    <w:rsid w:val="003D22EF"/>
    <w:rsid w:val="003E77DC"/>
    <w:rsid w:val="003F3B2B"/>
    <w:rsid w:val="00401502"/>
    <w:rsid w:val="00403355"/>
    <w:rsid w:val="00413D3D"/>
    <w:rsid w:val="00417F8C"/>
    <w:rsid w:val="00420D64"/>
    <w:rsid w:val="00433B9F"/>
    <w:rsid w:val="00433D52"/>
    <w:rsid w:val="004409DE"/>
    <w:rsid w:val="004507FD"/>
    <w:rsid w:val="004509DA"/>
    <w:rsid w:val="004510E9"/>
    <w:rsid w:val="00451F3C"/>
    <w:rsid w:val="004526C9"/>
    <w:rsid w:val="004605AE"/>
    <w:rsid w:val="00470C8C"/>
    <w:rsid w:val="00470F27"/>
    <w:rsid w:val="00481868"/>
    <w:rsid w:val="004A5673"/>
    <w:rsid w:val="004B0787"/>
    <w:rsid w:val="004C3015"/>
    <w:rsid w:val="004C4074"/>
    <w:rsid w:val="004C704A"/>
    <w:rsid w:val="004D5C8B"/>
    <w:rsid w:val="004D6182"/>
    <w:rsid w:val="004E478C"/>
    <w:rsid w:val="004E47B9"/>
    <w:rsid w:val="004E5FC3"/>
    <w:rsid w:val="004F72CD"/>
    <w:rsid w:val="005033DC"/>
    <w:rsid w:val="00506691"/>
    <w:rsid w:val="005115C1"/>
    <w:rsid w:val="00520316"/>
    <w:rsid w:val="0052627F"/>
    <w:rsid w:val="00537F9B"/>
    <w:rsid w:val="00543F17"/>
    <w:rsid w:val="005447D3"/>
    <w:rsid w:val="00545C30"/>
    <w:rsid w:val="00546C12"/>
    <w:rsid w:val="005507A4"/>
    <w:rsid w:val="005553BD"/>
    <w:rsid w:val="0055583A"/>
    <w:rsid w:val="00562CA8"/>
    <w:rsid w:val="00562E26"/>
    <w:rsid w:val="005712DC"/>
    <w:rsid w:val="005849B3"/>
    <w:rsid w:val="00594E09"/>
    <w:rsid w:val="00597E6E"/>
    <w:rsid w:val="005A4921"/>
    <w:rsid w:val="005B0068"/>
    <w:rsid w:val="005B446A"/>
    <w:rsid w:val="005B63D7"/>
    <w:rsid w:val="005C2695"/>
    <w:rsid w:val="005C593A"/>
    <w:rsid w:val="005D0BCA"/>
    <w:rsid w:val="005D1FD0"/>
    <w:rsid w:val="005E02BB"/>
    <w:rsid w:val="005E6183"/>
    <w:rsid w:val="005E672A"/>
    <w:rsid w:val="00607098"/>
    <w:rsid w:val="00612740"/>
    <w:rsid w:val="00614ADA"/>
    <w:rsid w:val="00614BF4"/>
    <w:rsid w:val="00616D41"/>
    <w:rsid w:val="00637F56"/>
    <w:rsid w:val="006424A0"/>
    <w:rsid w:val="00650A63"/>
    <w:rsid w:val="00650B5A"/>
    <w:rsid w:val="00661575"/>
    <w:rsid w:val="00663694"/>
    <w:rsid w:val="00671B23"/>
    <w:rsid w:val="0067533D"/>
    <w:rsid w:val="00680920"/>
    <w:rsid w:val="0068631F"/>
    <w:rsid w:val="00687574"/>
    <w:rsid w:val="00693563"/>
    <w:rsid w:val="00697562"/>
    <w:rsid w:val="006B4BD2"/>
    <w:rsid w:val="006B79BE"/>
    <w:rsid w:val="006D4D6C"/>
    <w:rsid w:val="006D620F"/>
    <w:rsid w:val="006F057F"/>
    <w:rsid w:val="007045B6"/>
    <w:rsid w:val="00706B43"/>
    <w:rsid w:val="00706D1D"/>
    <w:rsid w:val="00712377"/>
    <w:rsid w:val="00723AB7"/>
    <w:rsid w:val="00724AC1"/>
    <w:rsid w:val="007259E0"/>
    <w:rsid w:val="007307C9"/>
    <w:rsid w:val="0073215B"/>
    <w:rsid w:val="0073239E"/>
    <w:rsid w:val="0074428F"/>
    <w:rsid w:val="00753046"/>
    <w:rsid w:val="007576B8"/>
    <w:rsid w:val="00762CED"/>
    <w:rsid w:val="00772798"/>
    <w:rsid w:val="007739C6"/>
    <w:rsid w:val="007751D3"/>
    <w:rsid w:val="007763D2"/>
    <w:rsid w:val="0078320E"/>
    <w:rsid w:val="00785B4A"/>
    <w:rsid w:val="00785BBF"/>
    <w:rsid w:val="007875B4"/>
    <w:rsid w:val="007927F6"/>
    <w:rsid w:val="0079611F"/>
    <w:rsid w:val="00797C17"/>
    <w:rsid w:val="007A1D91"/>
    <w:rsid w:val="007A5D69"/>
    <w:rsid w:val="007B1B86"/>
    <w:rsid w:val="007C4E2E"/>
    <w:rsid w:val="007D7A89"/>
    <w:rsid w:val="007E090D"/>
    <w:rsid w:val="007E147D"/>
    <w:rsid w:val="007E2ACE"/>
    <w:rsid w:val="007E3074"/>
    <w:rsid w:val="007E78BA"/>
    <w:rsid w:val="007F0E05"/>
    <w:rsid w:val="007F6759"/>
    <w:rsid w:val="008011C0"/>
    <w:rsid w:val="00816BB6"/>
    <w:rsid w:val="00820A22"/>
    <w:rsid w:val="00820FF3"/>
    <w:rsid w:val="0082408E"/>
    <w:rsid w:val="008269D4"/>
    <w:rsid w:val="008315E5"/>
    <w:rsid w:val="00831943"/>
    <w:rsid w:val="0083260A"/>
    <w:rsid w:val="008332A0"/>
    <w:rsid w:val="00834FFF"/>
    <w:rsid w:val="008449E4"/>
    <w:rsid w:val="00852BE3"/>
    <w:rsid w:val="008603E6"/>
    <w:rsid w:val="00864B76"/>
    <w:rsid w:val="00865E7E"/>
    <w:rsid w:val="0087133F"/>
    <w:rsid w:val="008813D2"/>
    <w:rsid w:val="00885790"/>
    <w:rsid w:val="008A5842"/>
    <w:rsid w:val="008B1183"/>
    <w:rsid w:val="008B302F"/>
    <w:rsid w:val="008B36CA"/>
    <w:rsid w:val="008B3E09"/>
    <w:rsid w:val="008D4303"/>
    <w:rsid w:val="008D4D05"/>
    <w:rsid w:val="008E4313"/>
    <w:rsid w:val="008E63EB"/>
    <w:rsid w:val="008F7350"/>
    <w:rsid w:val="009078D1"/>
    <w:rsid w:val="00927392"/>
    <w:rsid w:val="009302BF"/>
    <w:rsid w:val="0093710D"/>
    <w:rsid w:val="009410EF"/>
    <w:rsid w:val="00944CBE"/>
    <w:rsid w:val="00945083"/>
    <w:rsid w:val="00945850"/>
    <w:rsid w:val="0096641C"/>
    <w:rsid w:val="00967C56"/>
    <w:rsid w:val="009752EC"/>
    <w:rsid w:val="00975AAA"/>
    <w:rsid w:val="00977DAC"/>
    <w:rsid w:val="00983CD8"/>
    <w:rsid w:val="0099457F"/>
    <w:rsid w:val="0099540A"/>
    <w:rsid w:val="009A2AA5"/>
    <w:rsid w:val="009A56A6"/>
    <w:rsid w:val="009C5B7A"/>
    <w:rsid w:val="009E6B84"/>
    <w:rsid w:val="009F36E1"/>
    <w:rsid w:val="009F3BAC"/>
    <w:rsid w:val="009F701C"/>
    <w:rsid w:val="009F759B"/>
    <w:rsid w:val="00A03B6C"/>
    <w:rsid w:val="00A06309"/>
    <w:rsid w:val="00A11D39"/>
    <w:rsid w:val="00A15A31"/>
    <w:rsid w:val="00A17221"/>
    <w:rsid w:val="00A202F9"/>
    <w:rsid w:val="00A2590E"/>
    <w:rsid w:val="00A35F37"/>
    <w:rsid w:val="00A4432C"/>
    <w:rsid w:val="00A45E49"/>
    <w:rsid w:val="00A5548C"/>
    <w:rsid w:val="00A64CCD"/>
    <w:rsid w:val="00A723E2"/>
    <w:rsid w:val="00A73D5C"/>
    <w:rsid w:val="00A76A6B"/>
    <w:rsid w:val="00A82D34"/>
    <w:rsid w:val="00A978E2"/>
    <w:rsid w:val="00AA6FC4"/>
    <w:rsid w:val="00AA7AC8"/>
    <w:rsid w:val="00AB2424"/>
    <w:rsid w:val="00AB34F8"/>
    <w:rsid w:val="00AB5000"/>
    <w:rsid w:val="00AB7495"/>
    <w:rsid w:val="00AC3568"/>
    <w:rsid w:val="00AD5A17"/>
    <w:rsid w:val="00AE36A6"/>
    <w:rsid w:val="00AF0749"/>
    <w:rsid w:val="00AF15CC"/>
    <w:rsid w:val="00B01542"/>
    <w:rsid w:val="00B02BDC"/>
    <w:rsid w:val="00B03613"/>
    <w:rsid w:val="00B11F16"/>
    <w:rsid w:val="00B26FBF"/>
    <w:rsid w:val="00B33E8A"/>
    <w:rsid w:val="00B34B95"/>
    <w:rsid w:val="00B36581"/>
    <w:rsid w:val="00B441AD"/>
    <w:rsid w:val="00B63A76"/>
    <w:rsid w:val="00B6611D"/>
    <w:rsid w:val="00B6687F"/>
    <w:rsid w:val="00B7085D"/>
    <w:rsid w:val="00B84E58"/>
    <w:rsid w:val="00B85190"/>
    <w:rsid w:val="00B9214D"/>
    <w:rsid w:val="00BA0EA8"/>
    <w:rsid w:val="00BA4AF6"/>
    <w:rsid w:val="00BB5FEA"/>
    <w:rsid w:val="00BB7CBC"/>
    <w:rsid w:val="00BC4480"/>
    <w:rsid w:val="00BC5039"/>
    <w:rsid w:val="00BE235C"/>
    <w:rsid w:val="00BF7D09"/>
    <w:rsid w:val="00C013E4"/>
    <w:rsid w:val="00C01A38"/>
    <w:rsid w:val="00C01EA2"/>
    <w:rsid w:val="00C03A8D"/>
    <w:rsid w:val="00C06243"/>
    <w:rsid w:val="00C118DD"/>
    <w:rsid w:val="00C15279"/>
    <w:rsid w:val="00C16180"/>
    <w:rsid w:val="00C16C2A"/>
    <w:rsid w:val="00C25F28"/>
    <w:rsid w:val="00C314DC"/>
    <w:rsid w:val="00C32D7A"/>
    <w:rsid w:val="00C33843"/>
    <w:rsid w:val="00C33FED"/>
    <w:rsid w:val="00C34A6F"/>
    <w:rsid w:val="00C4211C"/>
    <w:rsid w:val="00C421B7"/>
    <w:rsid w:val="00C42E29"/>
    <w:rsid w:val="00C56C27"/>
    <w:rsid w:val="00C606FC"/>
    <w:rsid w:val="00C631BC"/>
    <w:rsid w:val="00C6429B"/>
    <w:rsid w:val="00C70B80"/>
    <w:rsid w:val="00C73E8A"/>
    <w:rsid w:val="00C756C5"/>
    <w:rsid w:val="00C80C4D"/>
    <w:rsid w:val="00C920E6"/>
    <w:rsid w:val="00C934F3"/>
    <w:rsid w:val="00CA0D9D"/>
    <w:rsid w:val="00CA3268"/>
    <w:rsid w:val="00CA37FA"/>
    <w:rsid w:val="00CA7E0B"/>
    <w:rsid w:val="00CB7683"/>
    <w:rsid w:val="00CC3298"/>
    <w:rsid w:val="00CC4839"/>
    <w:rsid w:val="00CD4B52"/>
    <w:rsid w:val="00CD6EA4"/>
    <w:rsid w:val="00CE68C7"/>
    <w:rsid w:val="00D0295A"/>
    <w:rsid w:val="00D14E9A"/>
    <w:rsid w:val="00D15D8C"/>
    <w:rsid w:val="00D16F36"/>
    <w:rsid w:val="00D249D2"/>
    <w:rsid w:val="00D256EE"/>
    <w:rsid w:val="00D27605"/>
    <w:rsid w:val="00D33196"/>
    <w:rsid w:val="00D43A8D"/>
    <w:rsid w:val="00D44A75"/>
    <w:rsid w:val="00D577BE"/>
    <w:rsid w:val="00D63CFA"/>
    <w:rsid w:val="00D70752"/>
    <w:rsid w:val="00D7730D"/>
    <w:rsid w:val="00D875FD"/>
    <w:rsid w:val="00D91511"/>
    <w:rsid w:val="00D96313"/>
    <w:rsid w:val="00DA60A5"/>
    <w:rsid w:val="00DA6C6C"/>
    <w:rsid w:val="00DB1B9F"/>
    <w:rsid w:val="00DB2087"/>
    <w:rsid w:val="00DB501E"/>
    <w:rsid w:val="00DB7929"/>
    <w:rsid w:val="00DC26EE"/>
    <w:rsid w:val="00DC2BBE"/>
    <w:rsid w:val="00DC3792"/>
    <w:rsid w:val="00DE589E"/>
    <w:rsid w:val="00DE7D51"/>
    <w:rsid w:val="00DF6B2D"/>
    <w:rsid w:val="00DF7A40"/>
    <w:rsid w:val="00E037D8"/>
    <w:rsid w:val="00E046E9"/>
    <w:rsid w:val="00E3023B"/>
    <w:rsid w:val="00E34BC4"/>
    <w:rsid w:val="00E41F09"/>
    <w:rsid w:val="00E44D0F"/>
    <w:rsid w:val="00E60784"/>
    <w:rsid w:val="00E62C40"/>
    <w:rsid w:val="00E639C1"/>
    <w:rsid w:val="00E63F46"/>
    <w:rsid w:val="00E70D65"/>
    <w:rsid w:val="00E77569"/>
    <w:rsid w:val="00E804B5"/>
    <w:rsid w:val="00E85C92"/>
    <w:rsid w:val="00E85CE2"/>
    <w:rsid w:val="00E87B08"/>
    <w:rsid w:val="00EA65B7"/>
    <w:rsid w:val="00EB1F1D"/>
    <w:rsid w:val="00EC2E97"/>
    <w:rsid w:val="00ED1664"/>
    <w:rsid w:val="00EE160D"/>
    <w:rsid w:val="00EF0410"/>
    <w:rsid w:val="00F053BF"/>
    <w:rsid w:val="00F06553"/>
    <w:rsid w:val="00F071C7"/>
    <w:rsid w:val="00F1337E"/>
    <w:rsid w:val="00F20506"/>
    <w:rsid w:val="00F45052"/>
    <w:rsid w:val="00F45502"/>
    <w:rsid w:val="00F51A7D"/>
    <w:rsid w:val="00F52704"/>
    <w:rsid w:val="00F60CE9"/>
    <w:rsid w:val="00F6206A"/>
    <w:rsid w:val="00F7118A"/>
    <w:rsid w:val="00F74C45"/>
    <w:rsid w:val="00F80384"/>
    <w:rsid w:val="00F82DB2"/>
    <w:rsid w:val="00F8465D"/>
    <w:rsid w:val="00F85E39"/>
    <w:rsid w:val="00F86301"/>
    <w:rsid w:val="00F87E7F"/>
    <w:rsid w:val="00F92914"/>
    <w:rsid w:val="00F97D3D"/>
    <w:rsid w:val="00FA0597"/>
    <w:rsid w:val="00FB622D"/>
    <w:rsid w:val="00FC3956"/>
    <w:rsid w:val="00FD53FA"/>
    <w:rsid w:val="00FE1DAF"/>
    <w:rsid w:val="00FE2480"/>
    <w:rsid w:val="00FF4911"/>
    <w:rsid w:val="00FF67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3597D"/>
  <w15:docId w15:val="{196617B0-4A86-47CA-BD43-866ACF1F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it-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470E"/>
    <w:pPr>
      <w:suppressAutoHyphens/>
      <w:spacing w:after="160" w:line="252" w:lineRule="auto"/>
    </w:pPr>
    <w:rPr>
      <w:rFonts w:ascii="Calibri" w:eastAsia="Calibri" w:hAnsi="Calibri" w:cs="Tahoma"/>
      <w:color w:val="00000A"/>
      <w:sz w:val="22"/>
      <w:szCs w:val="22"/>
      <w:lang w:bidi="ar-SA"/>
    </w:rPr>
  </w:style>
  <w:style w:type="paragraph" w:styleId="Titolo1">
    <w:name w:val="heading 1"/>
    <w:basedOn w:val="Normale"/>
    <w:next w:val="Normale"/>
    <w:link w:val="Titolo1Carattere"/>
    <w:uiPriority w:val="9"/>
    <w:qFormat/>
    <w:rsid w:val="00084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7D7A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6636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650B5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650B5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30470E"/>
    <w:rPr>
      <w:rFonts w:ascii="Symbol" w:hAnsi="Symbol" w:cs="Symbol"/>
      <w:sz w:val="24"/>
      <w:szCs w:val="24"/>
    </w:rPr>
  </w:style>
  <w:style w:type="character" w:customStyle="1" w:styleId="WW8Num1z1">
    <w:name w:val="WW8Num1z1"/>
    <w:rsid w:val="0030470E"/>
    <w:rPr>
      <w:rFonts w:ascii="Courier New" w:hAnsi="Courier New" w:cs="Courier New"/>
    </w:rPr>
  </w:style>
  <w:style w:type="character" w:customStyle="1" w:styleId="WW8Num1z2">
    <w:name w:val="WW8Num1z2"/>
    <w:rsid w:val="0030470E"/>
    <w:rPr>
      <w:rFonts w:ascii="Wingdings" w:hAnsi="Wingdings" w:cs="Wingdings"/>
    </w:rPr>
  </w:style>
  <w:style w:type="character" w:customStyle="1" w:styleId="WW8Num2z0">
    <w:name w:val="WW8Num2z0"/>
    <w:rsid w:val="0030470E"/>
    <w:rPr>
      <w:rFonts w:ascii="Symbol" w:hAnsi="Symbol" w:cs="Symbol"/>
    </w:rPr>
  </w:style>
  <w:style w:type="character" w:customStyle="1" w:styleId="WW8Num2z1">
    <w:name w:val="WW8Num2z1"/>
    <w:rsid w:val="0030470E"/>
    <w:rPr>
      <w:rFonts w:ascii="Courier New" w:hAnsi="Courier New" w:cs="Courier New"/>
    </w:rPr>
  </w:style>
  <w:style w:type="character" w:customStyle="1" w:styleId="WW8Num2z2">
    <w:name w:val="WW8Num2z2"/>
    <w:rsid w:val="0030470E"/>
    <w:rPr>
      <w:rFonts w:ascii="Wingdings" w:hAnsi="Wingdings" w:cs="Wingdings"/>
    </w:rPr>
  </w:style>
  <w:style w:type="character" w:customStyle="1" w:styleId="WW8Num3z0">
    <w:name w:val="WW8Num3z0"/>
    <w:qFormat/>
    <w:rsid w:val="0030470E"/>
  </w:style>
  <w:style w:type="character" w:customStyle="1" w:styleId="WW8Num3z1">
    <w:name w:val="WW8Num3z1"/>
    <w:rsid w:val="0030470E"/>
  </w:style>
  <w:style w:type="character" w:customStyle="1" w:styleId="WW8Num3z2">
    <w:name w:val="WW8Num3z2"/>
    <w:rsid w:val="0030470E"/>
  </w:style>
  <w:style w:type="character" w:customStyle="1" w:styleId="WW8Num3z3">
    <w:name w:val="WW8Num3z3"/>
    <w:qFormat/>
    <w:rsid w:val="0030470E"/>
  </w:style>
  <w:style w:type="character" w:customStyle="1" w:styleId="WW8Num3z4">
    <w:name w:val="WW8Num3z4"/>
    <w:qFormat/>
    <w:rsid w:val="0030470E"/>
  </w:style>
  <w:style w:type="character" w:customStyle="1" w:styleId="WW8Num3z5">
    <w:name w:val="WW8Num3z5"/>
    <w:qFormat/>
    <w:rsid w:val="0030470E"/>
  </w:style>
  <w:style w:type="character" w:customStyle="1" w:styleId="WW8Num3z6">
    <w:name w:val="WW8Num3z6"/>
    <w:qFormat/>
    <w:rsid w:val="0030470E"/>
  </w:style>
  <w:style w:type="character" w:customStyle="1" w:styleId="WW8Num3z7">
    <w:name w:val="WW8Num3z7"/>
    <w:qFormat/>
    <w:rsid w:val="0030470E"/>
  </w:style>
  <w:style w:type="character" w:customStyle="1" w:styleId="WW8Num3z8">
    <w:name w:val="WW8Num3z8"/>
    <w:qFormat/>
    <w:rsid w:val="0030470E"/>
  </w:style>
  <w:style w:type="character" w:customStyle="1" w:styleId="TestofumettoCarattere">
    <w:name w:val="Testo fumetto Carattere"/>
    <w:qFormat/>
    <w:rsid w:val="0030470E"/>
    <w:rPr>
      <w:rFonts w:ascii="Segoe UI" w:hAnsi="Segoe UI" w:cs="Segoe UI"/>
      <w:sz w:val="18"/>
      <w:szCs w:val="18"/>
    </w:rPr>
  </w:style>
  <w:style w:type="character" w:styleId="Rimandocommento">
    <w:name w:val="annotation reference"/>
    <w:qFormat/>
    <w:rsid w:val="0030470E"/>
    <w:rPr>
      <w:sz w:val="16"/>
      <w:szCs w:val="16"/>
    </w:rPr>
  </w:style>
  <w:style w:type="character" w:customStyle="1" w:styleId="TestocommentoCarattere">
    <w:name w:val="Testo commento Carattere"/>
    <w:qFormat/>
    <w:rsid w:val="0030470E"/>
    <w:rPr>
      <w:sz w:val="20"/>
      <w:szCs w:val="20"/>
    </w:rPr>
  </w:style>
  <w:style w:type="character" w:customStyle="1" w:styleId="IntestazioneCarattere">
    <w:name w:val="Intestazione Carattere"/>
    <w:basedOn w:val="Carpredefinitoparagrafo"/>
    <w:qFormat/>
    <w:rsid w:val="0030470E"/>
  </w:style>
  <w:style w:type="character" w:customStyle="1" w:styleId="PidipaginaCarattere">
    <w:name w:val="Piè di pagina Carattere"/>
    <w:basedOn w:val="Carpredefinitoparagrafo"/>
    <w:uiPriority w:val="99"/>
    <w:qFormat/>
    <w:rsid w:val="0030470E"/>
  </w:style>
  <w:style w:type="character" w:customStyle="1" w:styleId="CollegamentoInternet">
    <w:name w:val="Collegamento Internet"/>
    <w:rsid w:val="0030470E"/>
    <w:rPr>
      <w:color w:val="0563C1"/>
      <w:u w:val="single"/>
    </w:rPr>
  </w:style>
  <w:style w:type="character" w:customStyle="1" w:styleId="ListLabel1">
    <w:name w:val="ListLabel 1"/>
    <w:rsid w:val="0030470E"/>
    <w:rPr>
      <w:sz w:val="20"/>
    </w:rPr>
  </w:style>
  <w:style w:type="character" w:customStyle="1" w:styleId="ListLabel2">
    <w:name w:val="ListLabel 2"/>
    <w:rsid w:val="0030470E"/>
    <w:rPr>
      <w:sz w:val="20"/>
    </w:rPr>
  </w:style>
  <w:style w:type="character" w:customStyle="1" w:styleId="ListLabel3">
    <w:name w:val="ListLabel 3"/>
    <w:rsid w:val="0030470E"/>
    <w:rPr>
      <w:sz w:val="20"/>
    </w:rPr>
  </w:style>
  <w:style w:type="character" w:customStyle="1" w:styleId="ListLabel4">
    <w:name w:val="ListLabel 4"/>
    <w:rsid w:val="0030470E"/>
    <w:rPr>
      <w:sz w:val="20"/>
    </w:rPr>
  </w:style>
  <w:style w:type="character" w:customStyle="1" w:styleId="ListLabel5">
    <w:name w:val="ListLabel 5"/>
    <w:rsid w:val="0030470E"/>
    <w:rPr>
      <w:sz w:val="20"/>
    </w:rPr>
  </w:style>
  <w:style w:type="character" w:customStyle="1" w:styleId="ListLabel6">
    <w:name w:val="ListLabel 6"/>
    <w:rsid w:val="0030470E"/>
    <w:rPr>
      <w:sz w:val="20"/>
    </w:rPr>
  </w:style>
  <w:style w:type="character" w:customStyle="1" w:styleId="ListLabel7">
    <w:name w:val="ListLabel 7"/>
    <w:rsid w:val="0030470E"/>
    <w:rPr>
      <w:sz w:val="20"/>
    </w:rPr>
  </w:style>
  <w:style w:type="character" w:customStyle="1" w:styleId="ListLabel8">
    <w:name w:val="ListLabel 8"/>
    <w:rsid w:val="0030470E"/>
    <w:rPr>
      <w:sz w:val="20"/>
    </w:rPr>
  </w:style>
  <w:style w:type="character" w:customStyle="1" w:styleId="ListLabel9">
    <w:name w:val="ListLabel 9"/>
    <w:rsid w:val="0030470E"/>
    <w:rPr>
      <w:sz w:val="20"/>
    </w:rPr>
  </w:style>
  <w:style w:type="character" w:customStyle="1" w:styleId="ListLabel10">
    <w:name w:val="ListLabel 10"/>
    <w:rsid w:val="0030470E"/>
    <w:rPr>
      <w:rFonts w:cs="Courier New"/>
    </w:rPr>
  </w:style>
  <w:style w:type="character" w:customStyle="1" w:styleId="ListLabel11">
    <w:name w:val="ListLabel 11"/>
    <w:rsid w:val="0030470E"/>
    <w:rPr>
      <w:rFonts w:cs="Courier New"/>
    </w:rPr>
  </w:style>
  <w:style w:type="character" w:customStyle="1" w:styleId="ListLabel12">
    <w:name w:val="ListLabel 12"/>
    <w:rsid w:val="0030470E"/>
    <w:rPr>
      <w:rFonts w:cs="Courier New"/>
    </w:rPr>
  </w:style>
  <w:style w:type="character" w:customStyle="1" w:styleId="NotepidipagineFRANCA">
    <w:name w:val="Note piè di pagine FRANCA"/>
    <w:qFormat/>
    <w:rsid w:val="00FD53FA"/>
    <w:rPr>
      <w:sz w:val="20"/>
    </w:rPr>
  </w:style>
  <w:style w:type="character" w:customStyle="1" w:styleId="ListLabel14">
    <w:name w:val="ListLabel 14"/>
    <w:rsid w:val="0030470E"/>
    <w:rPr>
      <w:rFonts w:cs="Courier New"/>
    </w:rPr>
  </w:style>
  <w:style w:type="character" w:customStyle="1" w:styleId="CorpoDeliverableFRANCA">
    <w:name w:val="Corpo Deliverable FRANCA"/>
    <w:qFormat/>
    <w:rsid w:val="008E4313"/>
    <w:rPr>
      <w:rFonts w:ascii="Helvetica" w:hAnsi="Helvetica" w:cs="Helvetica"/>
      <w:kern w:val="0"/>
      <w:sz w:val="22"/>
      <w:szCs w:val="22"/>
    </w:rPr>
  </w:style>
  <w:style w:type="character" w:customStyle="1" w:styleId="ListLabel16">
    <w:name w:val="ListLabel 16"/>
    <w:rsid w:val="0030470E"/>
    <w:rPr>
      <w:rFonts w:cs="Courier New"/>
    </w:rPr>
  </w:style>
  <w:style w:type="character" w:customStyle="1" w:styleId="ListLabel17">
    <w:name w:val="ListLabel 17"/>
    <w:rsid w:val="0030470E"/>
    <w:rPr>
      <w:rFonts w:cs="Courier New"/>
    </w:rPr>
  </w:style>
  <w:style w:type="character" w:customStyle="1" w:styleId="ListLabel18">
    <w:name w:val="ListLabel 18"/>
    <w:rsid w:val="0030470E"/>
    <w:rPr>
      <w:rFonts w:cs="Courier New"/>
    </w:rPr>
  </w:style>
  <w:style w:type="character" w:customStyle="1" w:styleId="ListLabel19">
    <w:name w:val="ListLabel 19"/>
    <w:rsid w:val="0030470E"/>
    <w:rPr>
      <w:rFonts w:cs="Courier New"/>
    </w:rPr>
  </w:style>
  <w:style w:type="character" w:customStyle="1" w:styleId="ListLabel20">
    <w:name w:val="ListLabel 20"/>
    <w:rsid w:val="0030470E"/>
    <w:rPr>
      <w:rFonts w:cs="Courier New"/>
    </w:rPr>
  </w:style>
  <w:style w:type="character" w:customStyle="1" w:styleId="ListLabel21">
    <w:name w:val="ListLabel 21"/>
    <w:rsid w:val="0030470E"/>
    <w:rPr>
      <w:rFonts w:cs="Courier New"/>
    </w:rPr>
  </w:style>
  <w:style w:type="character" w:customStyle="1" w:styleId="ListLabel22">
    <w:name w:val="ListLabel 22"/>
    <w:rsid w:val="0030470E"/>
    <w:rPr>
      <w:rFonts w:ascii="HelveticaNeueLT Std" w:hAnsi="HelveticaNeueLT Std" w:cs="Symbol"/>
    </w:rPr>
  </w:style>
  <w:style w:type="character" w:customStyle="1" w:styleId="ListLabel23">
    <w:name w:val="ListLabel 23"/>
    <w:rsid w:val="0030470E"/>
    <w:rPr>
      <w:rFonts w:cs="Courier New"/>
    </w:rPr>
  </w:style>
  <w:style w:type="character" w:customStyle="1" w:styleId="ListLabel24">
    <w:name w:val="ListLabel 24"/>
    <w:rsid w:val="0030470E"/>
    <w:rPr>
      <w:rFonts w:cs="Wingdings"/>
    </w:rPr>
  </w:style>
  <w:style w:type="character" w:customStyle="1" w:styleId="ListLabel25">
    <w:name w:val="ListLabel 25"/>
    <w:rsid w:val="0030470E"/>
    <w:rPr>
      <w:rFonts w:cs="Symbol"/>
    </w:rPr>
  </w:style>
  <w:style w:type="character" w:customStyle="1" w:styleId="ListLabel26">
    <w:name w:val="ListLabel 26"/>
    <w:rsid w:val="0030470E"/>
    <w:rPr>
      <w:rFonts w:cs="Courier New"/>
    </w:rPr>
  </w:style>
  <w:style w:type="character" w:customStyle="1" w:styleId="ListLabel27">
    <w:name w:val="ListLabel 27"/>
    <w:rsid w:val="0030470E"/>
    <w:rPr>
      <w:rFonts w:cs="Wingdings"/>
    </w:rPr>
  </w:style>
  <w:style w:type="character" w:customStyle="1" w:styleId="ListLabel28">
    <w:name w:val="ListLabel 28"/>
    <w:rsid w:val="0030470E"/>
    <w:rPr>
      <w:rFonts w:cs="Symbol"/>
    </w:rPr>
  </w:style>
  <w:style w:type="character" w:customStyle="1" w:styleId="ListLabel29">
    <w:name w:val="ListLabel 29"/>
    <w:rsid w:val="0030470E"/>
    <w:rPr>
      <w:rFonts w:cs="Courier New"/>
    </w:rPr>
  </w:style>
  <w:style w:type="character" w:customStyle="1" w:styleId="ListLabel30">
    <w:name w:val="ListLabel 30"/>
    <w:rsid w:val="0030470E"/>
    <w:rPr>
      <w:rFonts w:cs="Wingdings"/>
    </w:rPr>
  </w:style>
  <w:style w:type="character" w:customStyle="1" w:styleId="ListLabel31">
    <w:name w:val="ListLabel 31"/>
    <w:rsid w:val="0030470E"/>
    <w:rPr>
      <w:rFonts w:ascii="HelveticaNeueLT Std" w:hAnsi="HelveticaNeueLT Std" w:cs="Symbol"/>
    </w:rPr>
  </w:style>
  <w:style w:type="character" w:customStyle="1" w:styleId="ListLabel32">
    <w:name w:val="ListLabel 32"/>
    <w:rsid w:val="0030470E"/>
    <w:rPr>
      <w:rFonts w:cs="Courier New"/>
    </w:rPr>
  </w:style>
  <w:style w:type="character" w:customStyle="1" w:styleId="ListLabel33">
    <w:name w:val="ListLabel 33"/>
    <w:rsid w:val="0030470E"/>
    <w:rPr>
      <w:rFonts w:cs="Wingdings"/>
    </w:rPr>
  </w:style>
  <w:style w:type="character" w:customStyle="1" w:styleId="ListLabel34">
    <w:name w:val="ListLabel 34"/>
    <w:rsid w:val="0030470E"/>
    <w:rPr>
      <w:rFonts w:cs="Symbol"/>
    </w:rPr>
  </w:style>
  <w:style w:type="character" w:customStyle="1" w:styleId="ListLabel35">
    <w:name w:val="ListLabel 35"/>
    <w:rsid w:val="0030470E"/>
    <w:rPr>
      <w:rFonts w:cs="Courier New"/>
    </w:rPr>
  </w:style>
  <w:style w:type="character" w:customStyle="1" w:styleId="ListLabel36">
    <w:name w:val="ListLabel 36"/>
    <w:rsid w:val="0030470E"/>
    <w:rPr>
      <w:rFonts w:cs="Wingdings"/>
    </w:rPr>
  </w:style>
  <w:style w:type="character" w:customStyle="1" w:styleId="ListLabel37">
    <w:name w:val="ListLabel 37"/>
    <w:rsid w:val="0030470E"/>
    <w:rPr>
      <w:rFonts w:cs="Symbol"/>
    </w:rPr>
  </w:style>
  <w:style w:type="character" w:customStyle="1" w:styleId="ListLabel38">
    <w:name w:val="ListLabel 38"/>
    <w:rsid w:val="0030470E"/>
    <w:rPr>
      <w:rFonts w:cs="Courier New"/>
    </w:rPr>
  </w:style>
  <w:style w:type="character" w:customStyle="1" w:styleId="ListLabel39">
    <w:name w:val="ListLabel 39"/>
    <w:rsid w:val="0030470E"/>
    <w:rPr>
      <w:rFonts w:cs="Wingdings"/>
    </w:rPr>
  </w:style>
  <w:style w:type="character" w:customStyle="1" w:styleId="ListLabel40">
    <w:name w:val="ListLabel 40"/>
    <w:rsid w:val="0030470E"/>
    <w:rPr>
      <w:rFonts w:ascii="Helvetica;Arial" w:hAnsi="Helvetica;Arial" w:cs="Symbol"/>
      <w:sz w:val="24"/>
      <w:szCs w:val="24"/>
    </w:rPr>
  </w:style>
  <w:style w:type="character" w:customStyle="1" w:styleId="ListLabel41">
    <w:name w:val="ListLabel 41"/>
    <w:rsid w:val="0030470E"/>
    <w:rPr>
      <w:rFonts w:cs="Courier New"/>
    </w:rPr>
  </w:style>
  <w:style w:type="character" w:customStyle="1" w:styleId="ListLabel42">
    <w:name w:val="ListLabel 42"/>
    <w:rsid w:val="0030470E"/>
    <w:rPr>
      <w:rFonts w:cs="Wingdings"/>
    </w:rPr>
  </w:style>
  <w:style w:type="character" w:customStyle="1" w:styleId="ListLabel43">
    <w:name w:val="ListLabel 43"/>
    <w:rsid w:val="0030470E"/>
    <w:rPr>
      <w:rFonts w:cs="Symbol"/>
      <w:sz w:val="24"/>
      <w:szCs w:val="24"/>
    </w:rPr>
  </w:style>
  <w:style w:type="character" w:customStyle="1" w:styleId="ListLabel44">
    <w:name w:val="ListLabel 44"/>
    <w:rsid w:val="0030470E"/>
    <w:rPr>
      <w:rFonts w:cs="Courier New"/>
    </w:rPr>
  </w:style>
  <w:style w:type="character" w:customStyle="1" w:styleId="ListLabel45">
    <w:name w:val="ListLabel 45"/>
    <w:rsid w:val="0030470E"/>
    <w:rPr>
      <w:rFonts w:cs="Wingdings"/>
    </w:rPr>
  </w:style>
  <w:style w:type="character" w:customStyle="1" w:styleId="ListLabel46">
    <w:name w:val="ListLabel 46"/>
    <w:rsid w:val="0030470E"/>
    <w:rPr>
      <w:rFonts w:cs="Symbol"/>
      <w:sz w:val="24"/>
      <w:szCs w:val="24"/>
    </w:rPr>
  </w:style>
  <w:style w:type="character" w:customStyle="1" w:styleId="ListLabel47">
    <w:name w:val="ListLabel 47"/>
    <w:rsid w:val="0030470E"/>
    <w:rPr>
      <w:rFonts w:cs="Courier New"/>
    </w:rPr>
  </w:style>
  <w:style w:type="character" w:customStyle="1" w:styleId="ListLabel48">
    <w:name w:val="ListLabel 48"/>
    <w:rsid w:val="0030470E"/>
    <w:rPr>
      <w:rFonts w:cs="Wingdings"/>
    </w:rPr>
  </w:style>
  <w:style w:type="character" w:customStyle="1" w:styleId="ListLabel49">
    <w:name w:val="ListLabel 49"/>
    <w:rsid w:val="0030470E"/>
    <w:rPr>
      <w:rFonts w:ascii="Helvetica;Arial" w:hAnsi="Helvetica;Arial" w:cs="Symbol"/>
    </w:rPr>
  </w:style>
  <w:style w:type="character" w:customStyle="1" w:styleId="ListLabel50">
    <w:name w:val="ListLabel 50"/>
    <w:rsid w:val="0030470E"/>
    <w:rPr>
      <w:rFonts w:cs="Courier New"/>
    </w:rPr>
  </w:style>
  <w:style w:type="character" w:customStyle="1" w:styleId="ListLabel51">
    <w:name w:val="ListLabel 51"/>
    <w:rsid w:val="0030470E"/>
    <w:rPr>
      <w:rFonts w:cs="Wingdings"/>
    </w:rPr>
  </w:style>
  <w:style w:type="character" w:customStyle="1" w:styleId="ListLabel52">
    <w:name w:val="ListLabel 52"/>
    <w:rsid w:val="0030470E"/>
    <w:rPr>
      <w:rFonts w:cs="Symbol"/>
    </w:rPr>
  </w:style>
  <w:style w:type="character" w:customStyle="1" w:styleId="ListLabel53">
    <w:name w:val="ListLabel 53"/>
    <w:rsid w:val="0030470E"/>
    <w:rPr>
      <w:rFonts w:cs="Courier New"/>
    </w:rPr>
  </w:style>
  <w:style w:type="character" w:customStyle="1" w:styleId="ListLabel54">
    <w:name w:val="ListLabel 54"/>
    <w:rsid w:val="0030470E"/>
    <w:rPr>
      <w:rFonts w:cs="Wingdings"/>
    </w:rPr>
  </w:style>
  <w:style w:type="character" w:customStyle="1" w:styleId="ListLabel55">
    <w:name w:val="ListLabel 55"/>
    <w:rsid w:val="0030470E"/>
    <w:rPr>
      <w:rFonts w:cs="Symbol"/>
    </w:rPr>
  </w:style>
  <w:style w:type="character" w:customStyle="1" w:styleId="ListLabel56">
    <w:name w:val="ListLabel 56"/>
    <w:rsid w:val="0030470E"/>
    <w:rPr>
      <w:rFonts w:cs="Courier New"/>
    </w:rPr>
  </w:style>
  <w:style w:type="character" w:customStyle="1" w:styleId="ListLabel57">
    <w:name w:val="ListLabel 57"/>
    <w:rsid w:val="0030470E"/>
    <w:rPr>
      <w:rFonts w:cs="Wingdings"/>
    </w:rPr>
  </w:style>
  <w:style w:type="paragraph" w:styleId="Titolo">
    <w:name w:val="Title"/>
    <w:basedOn w:val="Normale"/>
    <w:next w:val="Corpotesto"/>
    <w:qFormat/>
    <w:rsid w:val="0030470E"/>
    <w:pPr>
      <w:keepNext/>
      <w:spacing w:before="240" w:after="120"/>
    </w:pPr>
    <w:rPr>
      <w:rFonts w:ascii="Liberation Sans;Arial" w:eastAsia="Microsoft YaHei" w:hAnsi="Liberation Sans;Arial" w:cs="Mangal"/>
      <w:sz w:val="28"/>
      <w:szCs w:val="28"/>
    </w:rPr>
  </w:style>
  <w:style w:type="paragraph" w:styleId="Corpotesto">
    <w:name w:val="Body Text"/>
    <w:basedOn w:val="Normale"/>
    <w:link w:val="CorpotestoCarattere"/>
    <w:rsid w:val="0030470E"/>
    <w:pPr>
      <w:spacing w:after="140" w:line="288" w:lineRule="auto"/>
    </w:pPr>
  </w:style>
  <w:style w:type="paragraph" w:styleId="Elenco">
    <w:name w:val="List"/>
    <w:basedOn w:val="Corpotesto"/>
    <w:rsid w:val="0030470E"/>
    <w:rPr>
      <w:rFonts w:cs="Mangal"/>
    </w:rPr>
  </w:style>
  <w:style w:type="paragraph" w:styleId="Didascalia">
    <w:name w:val="caption"/>
    <w:basedOn w:val="Normale"/>
    <w:uiPriority w:val="35"/>
    <w:qFormat/>
    <w:rsid w:val="0030470E"/>
    <w:pPr>
      <w:suppressLineNumbers/>
      <w:spacing w:before="120" w:after="120"/>
    </w:pPr>
    <w:rPr>
      <w:rFonts w:cs="Mangal"/>
      <w:i/>
      <w:iCs/>
      <w:sz w:val="24"/>
      <w:szCs w:val="24"/>
    </w:rPr>
  </w:style>
  <w:style w:type="paragraph" w:customStyle="1" w:styleId="Indice">
    <w:name w:val="Indice"/>
    <w:basedOn w:val="Normale"/>
    <w:qFormat/>
    <w:rsid w:val="0030470E"/>
    <w:pPr>
      <w:suppressLineNumbers/>
    </w:pPr>
    <w:rPr>
      <w:rFonts w:cs="Mangal"/>
    </w:rPr>
  </w:style>
  <w:style w:type="paragraph" w:customStyle="1" w:styleId="Intestazione1">
    <w:name w:val="Intestazione1"/>
    <w:basedOn w:val="Normale"/>
    <w:qFormat/>
    <w:rsid w:val="0030470E"/>
    <w:pPr>
      <w:keepNext/>
      <w:spacing w:before="240" w:after="120"/>
    </w:pPr>
    <w:rPr>
      <w:rFonts w:ascii="Liberation Sans;Arial" w:eastAsia="Microsoft YaHei" w:hAnsi="Liberation Sans;Arial" w:cs="Mangal"/>
      <w:sz w:val="28"/>
      <w:szCs w:val="28"/>
    </w:rPr>
  </w:style>
  <w:style w:type="paragraph" w:customStyle="1" w:styleId="DidascaliaFRANCA">
    <w:name w:val="Didascalia FRANCA"/>
    <w:basedOn w:val="Normale"/>
    <w:qFormat/>
    <w:rsid w:val="008E4313"/>
    <w:pPr>
      <w:suppressLineNumbers/>
      <w:spacing w:before="120" w:after="120"/>
    </w:pPr>
    <w:rPr>
      <w:rFonts w:cs="Mangal"/>
      <w:i/>
      <w:iCs/>
      <w:sz w:val="20"/>
      <w:szCs w:val="20"/>
    </w:rPr>
  </w:style>
  <w:style w:type="paragraph" w:styleId="Paragrafoelenco">
    <w:name w:val="List Paragraph"/>
    <w:basedOn w:val="Normale"/>
    <w:uiPriority w:val="99"/>
    <w:qFormat/>
    <w:rsid w:val="0030470E"/>
    <w:pPr>
      <w:ind w:left="720"/>
    </w:pPr>
  </w:style>
  <w:style w:type="paragraph" w:styleId="Testofumetto">
    <w:name w:val="Balloon Text"/>
    <w:basedOn w:val="Normale"/>
    <w:qFormat/>
    <w:rsid w:val="0030470E"/>
    <w:pPr>
      <w:spacing w:after="0" w:line="100" w:lineRule="atLeast"/>
    </w:pPr>
    <w:rPr>
      <w:rFonts w:ascii="Segoe UI" w:hAnsi="Segoe UI" w:cs="Segoe UI"/>
      <w:sz w:val="18"/>
      <w:szCs w:val="18"/>
    </w:rPr>
  </w:style>
  <w:style w:type="paragraph" w:styleId="NormaleWeb">
    <w:name w:val="Normal (Web)"/>
    <w:basedOn w:val="Normale"/>
    <w:uiPriority w:val="99"/>
    <w:qFormat/>
    <w:rsid w:val="00084550"/>
    <w:pPr>
      <w:jc w:val="both"/>
    </w:pPr>
    <w:rPr>
      <w:rFonts w:ascii="Times New Roman" w:hAnsi="Times New Roman" w:cs="Times New Roman"/>
      <w:sz w:val="24"/>
      <w:szCs w:val="24"/>
    </w:rPr>
  </w:style>
  <w:style w:type="paragraph" w:styleId="Testocommento">
    <w:name w:val="annotation text"/>
    <w:basedOn w:val="Normale"/>
    <w:qFormat/>
    <w:rsid w:val="0030470E"/>
    <w:pPr>
      <w:spacing w:line="100" w:lineRule="atLeast"/>
    </w:pPr>
    <w:rPr>
      <w:sz w:val="20"/>
      <w:szCs w:val="20"/>
    </w:rPr>
  </w:style>
  <w:style w:type="paragraph" w:styleId="Intestazione">
    <w:name w:val="header"/>
    <w:basedOn w:val="Normale"/>
    <w:rsid w:val="0030470E"/>
    <w:pPr>
      <w:tabs>
        <w:tab w:val="center" w:pos="4819"/>
        <w:tab w:val="right" w:pos="9638"/>
      </w:tabs>
      <w:spacing w:after="0" w:line="100" w:lineRule="atLeast"/>
    </w:pPr>
  </w:style>
  <w:style w:type="paragraph" w:styleId="Pidipagina">
    <w:name w:val="footer"/>
    <w:basedOn w:val="Normale"/>
    <w:uiPriority w:val="99"/>
    <w:rsid w:val="0030470E"/>
    <w:pPr>
      <w:tabs>
        <w:tab w:val="center" w:pos="4819"/>
        <w:tab w:val="right" w:pos="9638"/>
      </w:tabs>
      <w:spacing w:after="0" w:line="100" w:lineRule="atLeast"/>
    </w:pPr>
  </w:style>
  <w:style w:type="numbering" w:customStyle="1" w:styleId="WW8Num1">
    <w:name w:val="WW8Num1"/>
    <w:qFormat/>
    <w:rsid w:val="0030470E"/>
  </w:style>
  <w:style w:type="numbering" w:customStyle="1" w:styleId="WW8Num2">
    <w:name w:val="WW8Num2"/>
    <w:qFormat/>
    <w:rsid w:val="0030470E"/>
  </w:style>
  <w:style w:type="numbering" w:customStyle="1" w:styleId="WW8Num3">
    <w:name w:val="WW8Num3"/>
    <w:qFormat/>
    <w:rsid w:val="0030470E"/>
  </w:style>
  <w:style w:type="table" w:styleId="Grigliatabella">
    <w:name w:val="Table Grid"/>
    <w:basedOn w:val="Tabellanormale"/>
    <w:uiPriority w:val="59"/>
    <w:rsid w:val="00084550"/>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084550"/>
    <w:rPr>
      <w:rFonts w:asciiTheme="majorHAnsi" w:eastAsiaTheme="majorEastAsia" w:hAnsiTheme="majorHAnsi" w:cstheme="majorBidi"/>
      <w:color w:val="2E74B5" w:themeColor="accent1" w:themeShade="BF"/>
      <w:sz w:val="32"/>
      <w:szCs w:val="32"/>
      <w:lang w:bidi="ar-SA"/>
    </w:rPr>
  </w:style>
  <w:style w:type="character" w:customStyle="1" w:styleId="Titolo2Carattere">
    <w:name w:val="Titolo 2 Carattere"/>
    <w:basedOn w:val="Carpredefinitoparagrafo"/>
    <w:link w:val="Titolo2"/>
    <w:uiPriority w:val="9"/>
    <w:rsid w:val="007D7A89"/>
    <w:rPr>
      <w:rFonts w:asciiTheme="majorHAnsi" w:eastAsiaTheme="majorEastAsia" w:hAnsiTheme="majorHAnsi" w:cstheme="majorBidi"/>
      <w:color w:val="2E74B5" w:themeColor="accent1" w:themeShade="BF"/>
      <w:sz w:val="26"/>
      <w:szCs w:val="26"/>
      <w:lang w:bidi="ar-SA"/>
    </w:rPr>
  </w:style>
  <w:style w:type="character" w:customStyle="1" w:styleId="Titolo3Carattere">
    <w:name w:val="Titolo 3 Carattere"/>
    <w:basedOn w:val="Carpredefinitoparagrafo"/>
    <w:link w:val="Titolo3"/>
    <w:uiPriority w:val="9"/>
    <w:rsid w:val="00663694"/>
    <w:rPr>
      <w:rFonts w:asciiTheme="majorHAnsi" w:eastAsiaTheme="majorEastAsia" w:hAnsiTheme="majorHAnsi" w:cstheme="majorBidi"/>
      <w:color w:val="1F4D78" w:themeColor="accent1" w:themeShade="7F"/>
      <w:lang w:bidi="ar-SA"/>
    </w:rPr>
  </w:style>
  <w:style w:type="character" w:customStyle="1" w:styleId="Titolo4Carattere">
    <w:name w:val="Titolo 4 Carattere"/>
    <w:basedOn w:val="Carpredefinitoparagrafo"/>
    <w:link w:val="Titolo4"/>
    <w:uiPriority w:val="9"/>
    <w:rsid w:val="00650B5A"/>
    <w:rPr>
      <w:rFonts w:asciiTheme="majorHAnsi" w:eastAsiaTheme="majorEastAsia" w:hAnsiTheme="majorHAnsi" w:cstheme="majorBidi"/>
      <w:i/>
      <w:iCs/>
      <w:color w:val="2E74B5" w:themeColor="accent1" w:themeShade="BF"/>
      <w:sz w:val="22"/>
      <w:szCs w:val="22"/>
      <w:lang w:bidi="ar-SA"/>
    </w:rPr>
  </w:style>
  <w:style w:type="character" w:customStyle="1" w:styleId="Titolo5Carattere">
    <w:name w:val="Titolo 5 Carattere"/>
    <w:basedOn w:val="Carpredefinitoparagrafo"/>
    <w:link w:val="Titolo5"/>
    <w:uiPriority w:val="9"/>
    <w:semiHidden/>
    <w:rsid w:val="00650B5A"/>
    <w:rPr>
      <w:rFonts w:asciiTheme="majorHAnsi" w:eastAsiaTheme="majorEastAsia" w:hAnsiTheme="majorHAnsi" w:cstheme="majorBidi"/>
      <w:color w:val="2E74B5" w:themeColor="accent1" w:themeShade="BF"/>
      <w:sz w:val="22"/>
      <w:szCs w:val="22"/>
      <w:lang w:bidi="ar-SA"/>
    </w:rPr>
  </w:style>
  <w:style w:type="paragraph" w:styleId="Titolosommario">
    <w:name w:val="TOC Heading"/>
    <w:basedOn w:val="Titolo1"/>
    <w:next w:val="Normale"/>
    <w:uiPriority w:val="39"/>
    <w:unhideWhenUsed/>
    <w:qFormat/>
    <w:rsid w:val="00CD6EA4"/>
    <w:pPr>
      <w:suppressAutoHyphens w:val="0"/>
      <w:spacing w:line="259" w:lineRule="auto"/>
      <w:outlineLvl w:val="9"/>
    </w:pPr>
    <w:rPr>
      <w:lang w:eastAsia="it-IT"/>
    </w:rPr>
  </w:style>
  <w:style w:type="paragraph" w:styleId="Sommario1">
    <w:name w:val="toc 1"/>
    <w:basedOn w:val="Normale"/>
    <w:next w:val="Normale"/>
    <w:autoRedefine/>
    <w:uiPriority w:val="39"/>
    <w:unhideWhenUsed/>
    <w:rsid w:val="00CD6EA4"/>
    <w:pPr>
      <w:spacing w:after="100"/>
    </w:pPr>
  </w:style>
  <w:style w:type="paragraph" w:styleId="Sommario2">
    <w:name w:val="toc 2"/>
    <w:basedOn w:val="Normale"/>
    <w:next w:val="Normale"/>
    <w:autoRedefine/>
    <w:uiPriority w:val="39"/>
    <w:unhideWhenUsed/>
    <w:rsid w:val="00CD6EA4"/>
    <w:pPr>
      <w:spacing w:after="100"/>
      <w:ind w:left="220"/>
    </w:pPr>
  </w:style>
  <w:style w:type="paragraph" w:styleId="Sommario3">
    <w:name w:val="toc 3"/>
    <w:basedOn w:val="Normale"/>
    <w:next w:val="Normale"/>
    <w:autoRedefine/>
    <w:uiPriority w:val="39"/>
    <w:unhideWhenUsed/>
    <w:rsid w:val="00AF15CC"/>
    <w:pPr>
      <w:tabs>
        <w:tab w:val="right" w:leader="dot" w:pos="9628"/>
      </w:tabs>
      <w:spacing w:after="0"/>
      <w:ind w:left="442"/>
    </w:pPr>
  </w:style>
  <w:style w:type="character" w:styleId="Collegamentoipertestuale">
    <w:name w:val="Hyperlink"/>
    <w:basedOn w:val="Carpredefinitoparagrafo"/>
    <w:uiPriority w:val="99"/>
    <w:unhideWhenUsed/>
    <w:rsid w:val="00CD6EA4"/>
    <w:rPr>
      <w:color w:val="0563C1" w:themeColor="hyperlink"/>
      <w:u w:val="single"/>
    </w:rPr>
  </w:style>
  <w:style w:type="paragraph" w:customStyle="1" w:styleId="Standard">
    <w:name w:val="Standard"/>
    <w:link w:val="StandardCarattere"/>
    <w:uiPriority w:val="99"/>
    <w:qFormat/>
    <w:rsid w:val="00724AC1"/>
    <w:pPr>
      <w:suppressAutoHyphens/>
      <w:autoSpaceDN w:val="0"/>
      <w:textAlignment w:val="baseline"/>
    </w:pPr>
    <w:rPr>
      <w:kern w:val="3"/>
    </w:rPr>
  </w:style>
  <w:style w:type="paragraph" w:styleId="Testonotaapidipagina">
    <w:name w:val="footnote text"/>
    <w:basedOn w:val="Normale"/>
    <w:link w:val="TestonotaapidipaginaCarattere"/>
    <w:uiPriority w:val="99"/>
    <w:unhideWhenUsed/>
    <w:rsid w:val="00724AC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qFormat/>
    <w:rsid w:val="00724AC1"/>
    <w:rPr>
      <w:rFonts w:ascii="Calibri" w:eastAsia="Calibri" w:hAnsi="Calibri" w:cs="Tahoma"/>
      <w:color w:val="00000A"/>
      <w:sz w:val="20"/>
      <w:szCs w:val="20"/>
      <w:lang w:bidi="ar-SA"/>
    </w:rPr>
  </w:style>
  <w:style w:type="character" w:styleId="Rimandonotaapidipagina">
    <w:name w:val="footnote reference"/>
    <w:basedOn w:val="Carpredefinitoparagrafo"/>
    <w:uiPriority w:val="99"/>
    <w:semiHidden/>
    <w:unhideWhenUsed/>
    <w:qFormat/>
    <w:rsid w:val="00724AC1"/>
    <w:rPr>
      <w:vertAlign w:val="superscript"/>
    </w:rPr>
  </w:style>
  <w:style w:type="paragraph" w:customStyle="1" w:styleId="corpptesto">
    <w:name w:val="corpp testo"/>
    <w:basedOn w:val="Standard"/>
    <w:link w:val="corpptestoCarattere"/>
    <w:rsid w:val="009A56A6"/>
    <w:pPr>
      <w:spacing w:after="240"/>
    </w:pPr>
    <w:rPr>
      <w:rFonts w:ascii="Cambria" w:hAnsi="Cambria"/>
      <w:sz w:val="20"/>
      <w:szCs w:val="20"/>
    </w:rPr>
  </w:style>
  <w:style w:type="character" w:customStyle="1" w:styleId="StandardCarattere">
    <w:name w:val="Standard Carattere"/>
    <w:basedOn w:val="Carpredefinitoparagrafo"/>
    <w:link w:val="Standard"/>
    <w:uiPriority w:val="99"/>
    <w:rsid w:val="009A56A6"/>
    <w:rPr>
      <w:kern w:val="3"/>
    </w:rPr>
  </w:style>
  <w:style w:type="character" w:customStyle="1" w:styleId="corpptestoCarattere">
    <w:name w:val="corpp testo Carattere"/>
    <w:basedOn w:val="StandardCarattere"/>
    <w:link w:val="corpptesto"/>
    <w:rsid w:val="009A56A6"/>
    <w:rPr>
      <w:rFonts w:ascii="Cambria" w:hAnsi="Cambria"/>
      <w:kern w:val="3"/>
      <w:sz w:val="20"/>
      <w:szCs w:val="20"/>
    </w:rPr>
  </w:style>
  <w:style w:type="paragraph" w:customStyle="1" w:styleId="Corpo">
    <w:name w:val="Corpo"/>
    <w:basedOn w:val="corpptesto"/>
    <w:link w:val="CorpoCarattere"/>
    <w:qFormat/>
    <w:rsid w:val="00546C12"/>
    <w:rPr>
      <w:sz w:val="24"/>
      <w:szCs w:val="24"/>
    </w:rPr>
  </w:style>
  <w:style w:type="table" w:customStyle="1" w:styleId="Tabellasemplice-11">
    <w:name w:val="Tabella semplice - 11"/>
    <w:basedOn w:val="Tabellanormale"/>
    <w:uiPriority w:val="99"/>
    <w:rsid w:val="001767B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rpoCarattere">
    <w:name w:val="Corpo Carattere"/>
    <w:basedOn w:val="corpptestoCarattere"/>
    <w:link w:val="Corpo"/>
    <w:rsid w:val="00546C12"/>
    <w:rPr>
      <w:rFonts w:ascii="Cambria" w:hAnsi="Cambria"/>
      <w:kern w:val="3"/>
      <w:sz w:val="20"/>
      <w:szCs w:val="20"/>
    </w:rPr>
  </w:style>
  <w:style w:type="character" w:customStyle="1" w:styleId="CorpotestoCarattere">
    <w:name w:val="Corpo testo Carattere"/>
    <w:basedOn w:val="Carpredefinitoparagrafo"/>
    <w:link w:val="Corpotesto"/>
    <w:rsid w:val="007F0E05"/>
    <w:rPr>
      <w:rFonts w:ascii="Calibri" w:eastAsia="Calibri" w:hAnsi="Calibri" w:cs="Tahoma"/>
      <w:color w:val="00000A"/>
      <w:sz w:val="22"/>
      <w:szCs w:val="22"/>
      <w:lang w:bidi="ar-SA"/>
    </w:rPr>
  </w:style>
  <w:style w:type="character" w:styleId="Testosegnaposto">
    <w:name w:val="Placeholder Text"/>
    <w:basedOn w:val="Carpredefinitoparagrafo"/>
    <w:uiPriority w:val="99"/>
    <w:semiHidden/>
    <w:rsid w:val="007751D3"/>
    <w:rPr>
      <w:color w:val="808080"/>
    </w:rPr>
  </w:style>
  <w:style w:type="table" w:customStyle="1" w:styleId="Tabellagriglia5scura-colore31">
    <w:name w:val="Tabella griglia 5 scura - colore 31"/>
    <w:basedOn w:val="Tabellanormale"/>
    <w:uiPriority w:val="50"/>
    <w:rsid w:val="00A259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lasemplice51">
    <w:name w:val="Tabella semplice 51"/>
    <w:basedOn w:val="Tabellanormale"/>
    <w:uiPriority w:val="45"/>
    <w:rsid w:val="00A2590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finanziaria">
    <w:name w:val="Tabella finanziaria"/>
    <w:basedOn w:val="Tabellanormale"/>
    <w:uiPriority w:val="99"/>
    <w:rsid w:val="008B1183"/>
    <w:pPr>
      <w:spacing w:before="40"/>
      <w:ind w:left="144" w:right="144"/>
    </w:pPr>
    <w:rPr>
      <w:rFonts w:asciiTheme="minorHAnsi" w:eastAsiaTheme="minorHAnsi" w:hAnsiTheme="minorHAnsi" w:cstheme="minorBidi"/>
      <w:color w:val="595959" w:themeColor="text1" w:themeTint="A6"/>
      <w:sz w:val="20"/>
      <w:szCs w:val="20"/>
      <w:lang w:eastAsia="it-IT" w:bidi="ar-SA"/>
    </w:r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table" w:customStyle="1" w:styleId="Tabellagriglia4-colore41">
    <w:name w:val="Tabella griglia 4 - colore 41"/>
    <w:basedOn w:val="Tabellanormale"/>
    <w:uiPriority w:val="49"/>
    <w:rsid w:val="0006204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lagriglia2-colore41">
    <w:name w:val="Tabella griglia 2 - colore 41"/>
    <w:basedOn w:val="Tabellanormale"/>
    <w:uiPriority w:val="47"/>
    <w:rsid w:val="00062048"/>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ListLabel15">
    <w:name w:val="ListLabel 15"/>
    <w:qFormat/>
    <w:rsid w:val="00820A22"/>
    <w:rPr>
      <w:rFonts w:cs="Courier New"/>
    </w:rPr>
  </w:style>
  <w:style w:type="character" w:styleId="Enfasigrassetto">
    <w:name w:val="Strong"/>
    <w:basedOn w:val="Carpredefinitoparagrafo"/>
    <w:uiPriority w:val="22"/>
    <w:qFormat/>
    <w:rsid w:val="00A76A6B"/>
    <w:rPr>
      <w:b/>
      <w:bCs/>
    </w:rPr>
  </w:style>
  <w:style w:type="character" w:customStyle="1" w:styleId="ms-rteelement-textdefault">
    <w:name w:val="ms-rteelement-textdefault"/>
    <w:basedOn w:val="Carpredefinitoparagrafo"/>
    <w:rsid w:val="00C4211C"/>
  </w:style>
  <w:style w:type="character" w:styleId="Enfasicorsivo">
    <w:name w:val="Emphasis"/>
    <w:basedOn w:val="Carpredefinitoparagrafo"/>
    <w:uiPriority w:val="20"/>
    <w:qFormat/>
    <w:rsid w:val="007A1D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4818">
      <w:bodyDiv w:val="1"/>
      <w:marLeft w:val="0"/>
      <w:marRight w:val="0"/>
      <w:marTop w:val="0"/>
      <w:marBottom w:val="0"/>
      <w:divBdr>
        <w:top w:val="none" w:sz="0" w:space="0" w:color="auto"/>
        <w:left w:val="none" w:sz="0" w:space="0" w:color="auto"/>
        <w:bottom w:val="none" w:sz="0" w:space="0" w:color="auto"/>
        <w:right w:val="none" w:sz="0" w:space="0" w:color="auto"/>
      </w:divBdr>
    </w:div>
    <w:div w:id="306277418">
      <w:bodyDiv w:val="1"/>
      <w:marLeft w:val="0"/>
      <w:marRight w:val="0"/>
      <w:marTop w:val="0"/>
      <w:marBottom w:val="0"/>
      <w:divBdr>
        <w:top w:val="none" w:sz="0" w:space="0" w:color="auto"/>
        <w:left w:val="none" w:sz="0" w:space="0" w:color="auto"/>
        <w:bottom w:val="none" w:sz="0" w:space="0" w:color="auto"/>
        <w:right w:val="none" w:sz="0" w:space="0" w:color="auto"/>
      </w:divBdr>
    </w:div>
    <w:div w:id="416832818">
      <w:bodyDiv w:val="1"/>
      <w:marLeft w:val="0"/>
      <w:marRight w:val="0"/>
      <w:marTop w:val="0"/>
      <w:marBottom w:val="0"/>
      <w:divBdr>
        <w:top w:val="none" w:sz="0" w:space="0" w:color="auto"/>
        <w:left w:val="none" w:sz="0" w:space="0" w:color="auto"/>
        <w:bottom w:val="none" w:sz="0" w:space="0" w:color="auto"/>
        <w:right w:val="none" w:sz="0" w:space="0" w:color="auto"/>
      </w:divBdr>
    </w:div>
    <w:div w:id="697967792">
      <w:bodyDiv w:val="1"/>
      <w:marLeft w:val="0"/>
      <w:marRight w:val="0"/>
      <w:marTop w:val="0"/>
      <w:marBottom w:val="0"/>
      <w:divBdr>
        <w:top w:val="none" w:sz="0" w:space="0" w:color="auto"/>
        <w:left w:val="none" w:sz="0" w:space="0" w:color="auto"/>
        <w:bottom w:val="none" w:sz="0" w:space="0" w:color="auto"/>
        <w:right w:val="none" w:sz="0" w:space="0" w:color="auto"/>
      </w:divBdr>
    </w:div>
    <w:div w:id="716129629">
      <w:bodyDiv w:val="1"/>
      <w:marLeft w:val="0"/>
      <w:marRight w:val="0"/>
      <w:marTop w:val="0"/>
      <w:marBottom w:val="0"/>
      <w:divBdr>
        <w:top w:val="none" w:sz="0" w:space="0" w:color="auto"/>
        <w:left w:val="none" w:sz="0" w:space="0" w:color="auto"/>
        <w:bottom w:val="none" w:sz="0" w:space="0" w:color="auto"/>
        <w:right w:val="none" w:sz="0" w:space="0" w:color="auto"/>
      </w:divBdr>
    </w:div>
    <w:div w:id="795023738">
      <w:bodyDiv w:val="1"/>
      <w:marLeft w:val="0"/>
      <w:marRight w:val="0"/>
      <w:marTop w:val="0"/>
      <w:marBottom w:val="0"/>
      <w:divBdr>
        <w:top w:val="none" w:sz="0" w:space="0" w:color="auto"/>
        <w:left w:val="none" w:sz="0" w:space="0" w:color="auto"/>
        <w:bottom w:val="none" w:sz="0" w:space="0" w:color="auto"/>
        <w:right w:val="none" w:sz="0" w:space="0" w:color="auto"/>
      </w:divBdr>
    </w:div>
    <w:div w:id="795176761">
      <w:bodyDiv w:val="1"/>
      <w:marLeft w:val="0"/>
      <w:marRight w:val="0"/>
      <w:marTop w:val="0"/>
      <w:marBottom w:val="0"/>
      <w:divBdr>
        <w:top w:val="none" w:sz="0" w:space="0" w:color="auto"/>
        <w:left w:val="none" w:sz="0" w:space="0" w:color="auto"/>
        <w:bottom w:val="none" w:sz="0" w:space="0" w:color="auto"/>
        <w:right w:val="none" w:sz="0" w:space="0" w:color="auto"/>
      </w:divBdr>
    </w:div>
    <w:div w:id="912084601">
      <w:bodyDiv w:val="1"/>
      <w:marLeft w:val="0"/>
      <w:marRight w:val="0"/>
      <w:marTop w:val="0"/>
      <w:marBottom w:val="0"/>
      <w:divBdr>
        <w:top w:val="none" w:sz="0" w:space="0" w:color="auto"/>
        <w:left w:val="none" w:sz="0" w:space="0" w:color="auto"/>
        <w:bottom w:val="none" w:sz="0" w:space="0" w:color="auto"/>
        <w:right w:val="none" w:sz="0" w:space="0" w:color="auto"/>
      </w:divBdr>
    </w:div>
    <w:div w:id="1077703283">
      <w:bodyDiv w:val="1"/>
      <w:marLeft w:val="0"/>
      <w:marRight w:val="0"/>
      <w:marTop w:val="0"/>
      <w:marBottom w:val="0"/>
      <w:divBdr>
        <w:top w:val="none" w:sz="0" w:space="0" w:color="auto"/>
        <w:left w:val="none" w:sz="0" w:space="0" w:color="auto"/>
        <w:bottom w:val="none" w:sz="0" w:space="0" w:color="auto"/>
        <w:right w:val="none" w:sz="0" w:space="0" w:color="auto"/>
      </w:divBdr>
    </w:div>
    <w:div w:id="1184398578">
      <w:bodyDiv w:val="1"/>
      <w:marLeft w:val="0"/>
      <w:marRight w:val="0"/>
      <w:marTop w:val="0"/>
      <w:marBottom w:val="0"/>
      <w:divBdr>
        <w:top w:val="none" w:sz="0" w:space="0" w:color="auto"/>
        <w:left w:val="none" w:sz="0" w:space="0" w:color="auto"/>
        <w:bottom w:val="none" w:sz="0" w:space="0" w:color="auto"/>
        <w:right w:val="none" w:sz="0" w:space="0" w:color="auto"/>
      </w:divBdr>
    </w:div>
    <w:div w:id="1251349512">
      <w:bodyDiv w:val="1"/>
      <w:marLeft w:val="0"/>
      <w:marRight w:val="0"/>
      <w:marTop w:val="0"/>
      <w:marBottom w:val="0"/>
      <w:divBdr>
        <w:top w:val="none" w:sz="0" w:space="0" w:color="auto"/>
        <w:left w:val="none" w:sz="0" w:space="0" w:color="auto"/>
        <w:bottom w:val="none" w:sz="0" w:space="0" w:color="auto"/>
        <w:right w:val="none" w:sz="0" w:space="0" w:color="auto"/>
      </w:divBdr>
    </w:div>
    <w:div w:id="1444031813">
      <w:bodyDiv w:val="1"/>
      <w:marLeft w:val="0"/>
      <w:marRight w:val="0"/>
      <w:marTop w:val="0"/>
      <w:marBottom w:val="0"/>
      <w:divBdr>
        <w:top w:val="none" w:sz="0" w:space="0" w:color="auto"/>
        <w:left w:val="none" w:sz="0" w:space="0" w:color="auto"/>
        <w:bottom w:val="none" w:sz="0" w:space="0" w:color="auto"/>
        <w:right w:val="none" w:sz="0" w:space="0" w:color="auto"/>
      </w:divBdr>
    </w:div>
    <w:div w:id="1685278402">
      <w:bodyDiv w:val="1"/>
      <w:marLeft w:val="0"/>
      <w:marRight w:val="0"/>
      <w:marTop w:val="0"/>
      <w:marBottom w:val="0"/>
      <w:divBdr>
        <w:top w:val="none" w:sz="0" w:space="0" w:color="auto"/>
        <w:left w:val="none" w:sz="0" w:space="0" w:color="auto"/>
        <w:bottom w:val="none" w:sz="0" w:space="0" w:color="auto"/>
        <w:right w:val="none" w:sz="0" w:space="0" w:color="auto"/>
      </w:divBdr>
    </w:div>
    <w:div w:id="1700620756">
      <w:bodyDiv w:val="1"/>
      <w:marLeft w:val="0"/>
      <w:marRight w:val="0"/>
      <w:marTop w:val="0"/>
      <w:marBottom w:val="0"/>
      <w:divBdr>
        <w:top w:val="none" w:sz="0" w:space="0" w:color="auto"/>
        <w:left w:val="none" w:sz="0" w:space="0" w:color="auto"/>
        <w:bottom w:val="none" w:sz="0" w:space="0" w:color="auto"/>
        <w:right w:val="none" w:sz="0" w:space="0" w:color="auto"/>
      </w:divBdr>
    </w:div>
    <w:div w:id="1788885933">
      <w:bodyDiv w:val="1"/>
      <w:marLeft w:val="0"/>
      <w:marRight w:val="0"/>
      <w:marTop w:val="0"/>
      <w:marBottom w:val="0"/>
      <w:divBdr>
        <w:top w:val="none" w:sz="0" w:space="0" w:color="auto"/>
        <w:left w:val="none" w:sz="0" w:space="0" w:color="auto"/>
        <w:bottom w:val="none" w:sz="0" w:space="0" w:color="auto"/>
        <w:right w:val="none" w:sz="0" w:space="0" w:color="auto"/>
      </w:divBdr>
    </w:div>
    <w:div w:id="2139453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BB693-5DA0-4ABD-9378-66F09A09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4624</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Lucilla Galatà</dc:creator>
  <cp:lastModifiedBy>Tommaso Gasperotti</cp:lastModifiedBy>
  <cp:revision>2</cp:revision>
  <cp:lastPrinted>2017-11-09T11:57:00Z</cp:lastPrinted>
  <dcterms:created xsi:type="dcterms:W3CDTF">2021-05-07T12:38:00Z</dcterms:created>
  <dcterms:modified xsi:type="dcterms:W3CDTF">2021-05-07T12:38:00Z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