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1E" w:rsidRPr="00F07A34" w:rsidRDefault="005D59F2" w:rsidP="009E57E0">
      <w:pPr>
        <w:spacing w:after="120" w:line="276" w:lineRule="auto"/>
        <w:jc w:val="center"/>
        <w:rPr>
          <w:rFonts w:cstheme="minorHAnsi"/>
          <w:b/>
          <w:sz w:val="44"/>
        </w:rPr>
      </w:pPr>
      <w:r w:rsidRPr="00F07A34">
        <w:rPr>
          <w:rFonts w:cstheme="minorHAnsi"/>
          <w:b/>
          <w:sz w:val="44"/>
        </w:rPr>
        <w:t>IEEE</w:t>
      </w:r>
    </w:p>
    <w:p w:rsidR="00B64F24" w:rsidRPr="00F07A34" w:rsidRDefault="00B64F24" w:rsidP="00E11791">
      <w:pPr>
        <w:spacing w:after="0" w:line="276" w:lineRule="auto"/>
        <w:jc w:val="both"/>
        <w:rPr>
          <w:rFonts w:cstheme="minorHAnsi"/>
          <w:sz w:val="24"/>
          <w:szCs w:val="26"/>
        </w:rPr>
      </w:pPr>
      <w:r w:rsidRPr="00F07A34">
        <w:rPr>
          <w:rFonts w:cstheme="minorHAnsi"/>
          <w:sz w:val="24"/>
          <w:szCs w:val="26"/>
        </w:rPr>
        <w:t xml:space="preserve">La </w:t>
      </w:r>
      <w:r w:rsidR="005D59F2" w:rsidRPr="00F07A34">
        <w:rPr>
          <w:rFonts w:cstheme="minorHAnsi"/>
          <w:sz w:val="24"/>
          <w:szCs w:val="26"/>
        </w:rPr>
        <w:t xml:space="preserve">IEEE è la più importante organizzazione </w:t>
      </w:r>
      <w:r w:rsidR="00B878E1" w:rsidRPr="00F07A34">
        <w:rPr>
          <w:rFonts w:cstheme="minorHAnsi"/>
          <w:sz w:val="24"/>
          <w:szCs w:val="26"/>
        </w:rPr>
        <w:t xml:space="preserve">non-profit </w:t>
      </w:r>
      <w:r w:rsidR="005D59F2" w:rsidRPr="00F07A34">
        <w:rPr>
          <w:rFonts w:cstheme="minorHAnsi"/>
          <w:sz w:val="24"/>
          <w:szCs w:val="26"/>
        </w:rPr>
        <w:t>mond</w:t>
      </w:r>
      <w:r w:rsidR="00B878E1" w:rsidRPr="00F07A34">
        <w:rPr>
          <w:rFonts w:cstheme="minorHAnsi"/>
          <w:sz w:val="24"/>
          <w:szCs w:val="26"/>
        </w:rPr>
        <w:t>iale</w:t>
      </w:r>
      <w:r w:rsidR="005D59F2" w:rsidRPr="00F07A34">
        <w:rPr>
          <w:rFonts w:cstheme="minorHAnsi"/>
          <w:sz w:val="24"/>
          <w:szCs w:val="26"/>
        </w:rPr>
        <w:t xml:space="preserve"> nell’ambito </w:t>
      </w:r>
      <w:r w:rsidR="00B878E1" w:rsidRPr="00F07A34">
        <w:rPr>
          <w:rFonts w:cstheme="minorHAnsi"/>
          <w:sz w:val="24"/>
          <w:szCs w:val="26"/>
        </w:rPr>
        <w:t xml:space="preserve">delle nuove </w:t>
      </w:r>
      <w:r w:rsidR="003A23C3" w:rsidRPr="00F07A34">
        <w:rPr>
          <w:rFonts w:cstheme="minorHAnsi"/>
          <w:sz w:val="24"/>
          <w:szCs w:val="26"/>
        </w:rPr>
        <w:t>tecnologi</w:t>
      </w:r>
      <w:r w:rsidR="00B878E1" w:rsidRPr="00F07A34">
        <w:rPr>
          <w:rFonts w:cstheme="minorHAnsi"/>
          <w:sz w:val="24"/>
          <w:szCs w:val="26"/>
        </w:rPr>
        <w:t>e</w:t>
      </w:r>
      <w:r w:rsidR="005D59F2" w:rsidRPr="00F07A34">
        <w:rPr>
          <w:rFonts w:cstheme="minorHAnsi"/>
          <w:sz w:val="24"/>
          <w:szCs w:val="26"/>
        </w:rPr>
        <w:t xml:space="preserve">. </w:t>
      </w:r>
      <w:r w:rsidRPr="00F07A34">
        <w:rPr>
          <w:rFonts w:cstheme="minorHAnsi"/>
          <w:sz w:val="24"/>
          <w:szCs w:val="26"/>
        </w:rPr>
        <w:t xml:space="preserve">Ad essa </w:t>
      </w:r>
      <w:r w:rsidR="005D59F2" w:rsidRPr="00F07A34">
        <w:rPr>
          <w:rFonts w:cstheme="minorHAnsi"/>
          <w:sz w:val="24"/>
          <w:szCs w:val="26"/>
        </w:rPr>
        <w:t xml:space="preserve">aderiscono </w:t>
      </w:r>
      <w:r w:rsidRPr="00F07A34">
        <w:rPr>
          <w:rFonts w:cstheme="minorHAnsi"/>
          <w:sz w:val="24"/>
          <w:szCs w:val="26"/>
        </w:rPr>
        <w:t xml:space="preserve">oltre </w:t>
      </w:r>
      <w:r w:rsidR="005D59F2" w:rsidRPr="00F07A34">
        <w:rPr>
          <w:rFonts w:cstheme="minorHAnsi"/>
          <w:sz w:val="24"/>
          <w:szCs w:val="26"/>
        </w:rPr>
        <w:t xml:space="preserve">450 mila ricercatori e professionisti di oltre 160 Paesi. </w:t>
      </w:r>
      <w:r w:rsidR="00362922" w:rsidRPr="00F07A34">
        <w:rPr>
          <w:rFonts w:cstheme="minorHAnsi"/>
          <w:sz w:val="24"/>
          <w:szCs w:val="26"/>
        </w:rPr>
        <w:t xml:space="preserve">La storia dell’IEEE </w:t>
      </w:r>
      <w:r w:rsidRPr="00F07A34">
        <w:rPr>
          <w:rFonts w:cstheme="minorHAnsi"/>
          <w:sz w:val="24"/>
          <w:szCs w:val="26"/>
        </w:rPr>
        <w:t xml:space="preserve">coincide con quella </w:t>
      </w:r>
      <w:r w:rsidR="00362922" w:rsidRPr="00F07A34">
        <w:rPr>
          <w:rFonts w:cstheme="minorHAnsi"/>
          <w:sz w:val="24"/>
          <w:szCs w:val="26"/>
        </w:rPr>
        <w:t>dell’ingegneria elettrica</w:t>
      </w:r>
      <w:r w:rsidR="00C53E04" w:rsidRPr="00F07A34">
        <w:rPr>
          <w:rFonts w:cstheme="minorHAnsi"/>
          <w:sz w:val="24"/>
          <w:szCs w:val="26"/>
        </w:rPr>
        <w:t xml:space="preserve">, </w:t>
      </w:r>
      <w:r w:rsidRPr="00F07A34">
        <w:rPr>
          <w:rFonts w:cstheme="minorHAnsi"/>
          <w:sz w:val="24"/>
          <w:szCs w:val="26"/>
        </w:rPr>
        <w:t xml:space="preserve">dell’ingegneria </w:t>
      </w:r>
      <w:r w:rsidR="00C53E04" w:rsidRPr="00F07A34">
        <w:rPr>
          <w:rFonts w:cstheme="minorHAnsi"/>
          <w:sz w:val="24"/>
          <w:szCs w:val="26"/>
        </w:rPr>
        <w:t xml:space="preserve">elettronica </w:t>
      </w:r>
      <w:r w:rsidR="005D59F2" w:rsidRPr="00F07A34">
        <w:rPr>
          <w:rFonts w:cstheme="minorHAnsi"/>
          <w:sz w:val="24"/>
          <w:szCs w:val="26"/>
        </w:rPr>
        <w:t>e</w:t>
      </w:r>
      <w:r w:rsidRPr="00F07A34">
        <w:rPr>
          <w:rFonts w:cstheme="minorHAnsi"/>
          <w:sz w:val="24"/>
          <w:szCs w:val="26"/>
        </w:rPr>
        <w:t>, ultimamente,</w:t>
      </w:r>
      <w:r w:rsidR="005D59F2" w:rsidRPr="00F07A34">
        <w:rPr>
          <w:rFonts w:cstheme="minorHAnsi"/>
          <w:sz w:val="24"/>
          <w:szCs w:val="26"/>
        </w:rPr>
        <w:t xml:space="preserve"> </w:t>
      </w:r>
      <w:r w:rsidRPr="00F07A34">
        <w:rPr>
          <w:rFonts w:cstheme="minorHAnsi"/>
          <w:sz w:val="24"/>
          <w:szCs w:val="26"/>
        </w:rPr>
        <w:t>delle tecnologie dell’informazione e delle comunicazioni (ICT)</w:t>
      </w:r>
      <w:r w:rsidR="005D59F2" w:rsidRPr="00F07A34">
        <w:rPr>
          <w:rFonts w:cstheme="minorHAnsi"/>
          <w:sz w:val="24"/>
          <w:szCs w:val="26"/>
        </w:rPr>
        <w:t xml:space="preserve">. </w:t>
      </w:r>
    </w:p>
    <w:p w:rsidR="005D59F2" w:rsidRPr="00F07A34" w:rsidRDefault="00B64F24" w:rsidP="00B64F24">
      <w:pPr>
        <w:spacing w:after="0" w:line="276" w:lineRule="auto"/>
        <w:jc w:val="both"/>
        <w:rPr>
          <w:rFonts w:cstheme="minorHAnsi"/>
          <w:sz w:val="24"/>
          <w:szCs w:val="26"/>
        </w:rPr>
      </w:pPr>
      <w:r w:rsidRPr="00F07A34">
        <w:rPr>
          <w:rFonts w:cstheme="minorHAnsi"/>
          <w:sz w:val="24"/>
          <w:szCs w:val="26"/>
          <w:lang w:val="en-US"/>
        </w:rPr>
        <w:t xml:space="preserve">La IEEE </w:t>
      </w:r>
      <w:proofErr w:type="spellStart"/>
      <w:r w:rsidRPr="00F07A34">
        <w:rPr>
          <w:rFonts w:cstheme="minorHAnsi"/>
          <w:sz w:val="24"/>
          <w:szCs w:val="26"/>
          <w:lang w:val="en-US"/>
        </w:rPr>
        <w:t>n</w:t>
      </w:r>
      <w:r w:rsidR="00362922" w:rsidRPr="00F07A34">
        <w:rPr>
          <w:rFonts w:cstheme="minorHAnsi"/>
          <w:sz w:val="24"/>
          <w:szCs w:val="26"/>
          <w:lang w:val="en-US"/>
        </w:rPr>
        <w:t>asce</w:t>
      </w:r>
      <w:proofErr w:type="spellEnd"/>
      <w:r w:rsidR="00362922" w:rsidRPr="00F07A34">
        <w:rPr>
          <w:rFonts w:cstheme="minorHAnsi"/>
          <w:sz w:val="24"/>
          <w:szCs w:val="26"/>
          <w:lang w:val="en-US"/>
        </w:rPr>
        <w:t xml:space="preserve"> </w:t>
      </w:r>
      <w:proofErr w:type="spellStart"/>
      <w:r w:rsidR="00362922" w:rsidRPr="00F07A34">
        <w:rPr>
          <w:rFonts w:cstheme="minorHAnsi"/>
          <w:sz w:val="24"/>
          <w:szCs w:val="26"/>
          <w:lang w:val="en-US"/>
        </w:rPr>
        <w:t>nel</w:t>
      </w:r>
      <w:proofErr w:type="spellEnd"/>
      <w:r w:rsidR="00362922" w:rsidRPr="00F07A34">
        <w:rPr>
          <w:rFonts w:cstheme="minorHAnsi"/>
          <w:sz w:val="24"/>
          <w:szCs w:val="26"/>
          <w:lang w:val="en-US"/>
        </w:rPr>
        <w:t xml:space="preserve"> </w:t>
      </w:r>
      <w:r w:rsidR="005D59F2" w:rsidRPr="00F07A34">
        <w:rPr>
          <w:rFonts w:cstheme="minorHAnsi"/>
          <w:bCs/>
          <w:sz w:val="24"/>
          <w:szCs w:val="26"/>
          <w:lang w:val="en-US"/>
        </w:rPr>
        <w:t>1884</w:t>
      </w:r>
      <w:r w:rsidR="00362922" w:rsidRPr="00F07A34">
        <w:rPr>
          <w:rFonts w:cstheme="minorHAnsi"/>
          <w:sz w:val="24"/>
          <w:szCs w:val="26"/>
          <w:lang w:val="en-US"/>
        </w:rPr>
        <w:t>, a New York, co</w:t>
      </w:r>
      <w:r w:rsidRPr="00F07A34">
        <w:rPr>
          <w:rFonts w:cstheme="minorHAnsi"/>
          <w:sz w:val="24"/>
          <w:szCs w:val="26"/>
          <w:lang w:val="en-US"/>
        </w:rPr>
        <w:t xml:space="preserve">n </w:t>
      </w:r>
      <w:proofErr w:type="spellStart"/>
      <w:r w:rsidRPr="00F07A34">
        <w:rPr>
          <w:rFonts w:cstheme="minorHAnsi"/>
          <w:sz w:val="24"/>
          <w:szCs w:val="26"/>
          <w:lang w:val="en-US"/>
        </w:rPr>
        <w:t>il</w:t>
      </w:r>
      <w:proofErr w:type="spellEnd"/>
      <w:r w:rsidRPr="00F07A34">
        <w:rPr>
          <w:rFonts w:cstheme="minorHAnsi"/>
          <w:sz w:val="24"/>
          <w:szCs w:val="26"/>
          <w:lang w:val="en-US"/>
        </w:rPr>
        <w:t xml:space="preserve"> </w:t>
      </w:r>
      <w:proofErr w:type="spellStart"/>
      <w:r w:rsidRPr="00F07A34">
        <w:rPr>
          <w:rFonts w:cstheme="minorHAnsi"/>
          <w:sz w:val="24"/>
          <w:szCs w:val="26"/>
          <w:lang w:val="en-US"/>
        </w:rPr>
        <w:t>nome</w:t>
      </w:r>
      <w:proofErr w:type="spellEnd"/>
      <w:r w:rsidRPr="00F07A34">
        <w:rPr>
          <w:rFonts w:cstheme="minorHAnsi"/>
          <w:sz w:val="24"/>
          <w:szCs w:val="26"/>
          <w:lang w:val="en-US"/>
        </w:rPr>
        <w:t xml:space="preserve"> di </w:t>
      </w:r>
      <w:r w:rsidR="00362922" w:rsidRPr="00F07A34">
        <w:rPr>
          <w:rFonts w:cstheme="minorHAnsi"/>
          <w:sz w:val="24"/>
          <w:szCs w:val="26"/>
          <w:lang w:val="en-US"/>
        </w:rPr>
        <w:t>AIEE</w:t>
      </w:r>
      <w:r w:rsidR="005D59F2" w:rsidRPr="00F07A34">
        <w:rPr>
          <w:rFonts w:cstheme="minorHAnsi"/>
          <w:sz w:val="24"/>
          <w:szCs w:val="26"/>
          <w:lang w:val="en-US"/>
        </w:rPr>
        <w:t xml:space="preserve"> (</w:t>
      </w:r>
      <w:r w:rsidR="00362922" w:rsidRPr="00F07A34">
        <w:rPr>
          <w:rFonts w:cstheme="minorHAnsi"/>
          <w:sz w:val="24"/>
          <w:szCs w:val="26"/>
          <w:lang w:val="en-US"/>
        </w:rPr>
        <w:t>American Institution of Electrical Engineers</w:t>
      </w:r>
      <w:r w:rsidR="005D59F2" w:rsidRPr="00F07A34">
        <w:rPr>
          <w:rFonts w:cstheme="minorHAnsi"/>
          <w:sz w:val="24"/>
          <w:szCs w:val="26"/>
          <w:lang w:val="en-US"/>
        </w:rPr>
        <w:t xml:space="preserve">) con lo </w:t>
      </w:r>
      <w:proofErr w:type="spellStart"/>
      <w:r w:rsidR="00362922" w:rsidRPr="00F07A34">
        <w:rPr>
          <w:rFonts w:cstheme="minorHAnsi"/>
          <w:sz w:val="24"/>
          <w:szCs w:val="26"/>
          <w:lang w:val="en-US"/>
        </w:rPr>
        <w:t>scopo</w:t>
      </w:r>
      <w:proofErr w:type="spellEnd"/>
      <w:r w:rsidR="005D59F2" w:rsidRPr="00F07A34">
        <w:rPr>
          <w:rFonts w:cstheme="minorHAnsi"/>
          <w:sz w:val="24"/>
          <w:szCs w:val="26"/>
          <w:lang w:val="en-US"/>
        </w:rPr>
        <w:t xml:space="preserve"> di</w:t>
      </w:r>
      <w:r w:rsidRPr="00F07A34">
        <w:rPr>
          <w:rFonts w:cstheme="minorHAnsi"/>
          <w:sz w:val="24"/>
          <w:szCs w:val="26"/>
          <w:lang w:val="en-US"/>
        </w:rPr>
        <w:t xml:space="preserve"> “</w:t>
      </w:r>
      <w:r w:rsidR="005D59F2" w:rsidRPr="00F07A34">
        <w:rPr>
          <w:rFonts w:cstheme="minorHAnsi"/>
          <w:i/>
          <w:iCs/>
          <w:sz w:val="24"/>
          <w:szCs w:val="26"/>
          <w:lang w:val="en-US"/>
        </w:rPr>
        <w:t>support professionals in their nascent field and to aid them in their efforts to apply innovation for the betterment of humanity</w:t>
      </w:r>
      <w:r w:rsidRPr="00F07A34">
        <w:rPr>
          <w:rFonts w:cstheme="minorHAnsi"/>
          <w:i/>
          <w:iCs/>
          <w:sz w:val="24"/>
          <w:szCs w:val="26"/>
          <w:lang w:val="en-US"/>
        </w:rPr>
        <w:t>”</w:t>
      </w:r>
      <w:r w:rsidRPr="00F07A34">
        <w:rPr>
          <w:rFonts w:cstheme="minorHAnsi"/>
          <w:iCs/>
          <w:sz w:val="24"/>
          <w:szCs w:val="26"/>
          <w:lang w:val="en-US"/>
        </w:rPr>
        <w:t xml:space="preserve">. </w:t>
      </w:r>
      <w:r w:rsidRPr="00F07A34">
        <w:rPr>
          <w:rFonts w:cstheme="minorHAnsi"/>
          <w:iCs/>
          <w:sz w:val="24"/>
          <w:szCs w:val="26"/>
        </w:rPr>
        <w:t>Diventa poi una associazione mondiale nel 1963, prendendo il nome di IEEE.</w:t>
      </w:r>
    </w:p>
    <w:p w:rsidR="002A0140" w:rsidRPr="00F07A34" w:rsidRDefault="00B878E1" w:rsidP="00E11791">
      <w:pPr>
        <w:spacing w:after="0" w:line="276" w:lineRule="auto"/>
        <w:jc w:val="both"/>
        <w:rPr>
          <w:rFonts w:cstheme="minorHAnsi"/>
          <w:sz w:val="24"/>
          <w:szCs w:val="26"/>
        </w:rPr>
      </w:pPr>
      <w:r w:rsidRPr="00F07A34">
        <w:rPr>
          <w:rFonts w:cstheme="minorHAnsi"/>
          <w:sz w:val="24"/>
          <w:szCs w:val="26"/>
        </w:rPr>
        <w:t>L</w:t>
      </w:r>
      <w:r w:rsidR="002A0140" w:rsidRPr="00F07A34">
        <w:rPr>
          <w:rFonts w:cstheme="minorHAnsi"/>
          <w:sz w:val="24"/>
          <w:szCs w:val="26"/>
        </w:rPr>
        <w:t>a IEEE prom</w:t>
      </w:r>
      <w:r w:rsidRPr="00F07A34">
        <w:rPr>
          <w:rFonts w:cstheme="minorHAnsi"/>
          <w:sz w:val="24"/>
          <w:szCs w:val="26"/>
        </w:rPr>
        <w:t>uove</w:t>
      </w:r>
      <w:r w:rsidR="009E57E0" w:rsidRPr="00F07A34">
        <w:rPr>
          <w:rFonts w:cstheme="minorHAnsi"/>
          <w:sz w:val="24"/>
          <w:szCs w:val="26"/>
        </w:rPr>
        <w:t xml:space="preserve"> </w:t>
      </w:r>
      <w:r w:rsidR="002A0140" w:rsidRPr="00F07A34">
        <w:rPr>
          <w:rFonts w:cstheme="minorHAnsi"/>
          <w:sz w:val="24"/>
          <w:szCs w:val="26"/>
        </w:rPr>
        <w:t>l’avanzamento e la disseminazione della conoscenza, soprattutto mediante:</w:t>
      </w:r>
    </w:p>
    <w:p w:rsidR="002A0140" w:rsidRPr="00F07A34" w:rsidRDefault="006959C8" w:rsidP="005421B6">
      <w:pPr>
        <w:pStyle w:val="Paragrafoelenco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4"/>
          <w:szCs w:val="26"/>
        </w:rPr>
      </w:pPr>
      <w:r w:rsidRPr="00F07A34">
        <w:rPr>
          <w:rFonts w:cstheme="minorHAnsi"/>
          <w:sz w:val="24"/>
          <w:szCs w:val="26"/>
        </w:rPr>
        <w:t>c</w:t>
      </w:r>
      <w:r w:rsidR="002A0140" w:rsidRPr="00F07A34">
        <w:rPr>
          <w:rFonts w:cstheme="minorHAnsi"/>
          <w:sz w:val="24"/>
          <w:szCs w:val="26"/>
        </w:rPr>
        <w:t xml:space="preserve">ongressi </w:t>
      </w:r>
      <w:r w:rsidR="00B878E1" w:rsidRPr="00F07A34">
        <w:rPr>
          <w:rFonts w:cstheme="minorHAnsi"/>
          <w:sz w:val="24"/>
          <w:szCs w:val="26"/>
        </w:rPr>
        <w:t xml:space="preserve">scientifici </w:t>
      </w:r>
      <w:r w:rsidR="00E35DEE" w:rsidRPr="00F07A34">
        <w:rPr>
          <w:rFonts w:cstheme="minorHAnsi"/>
          <w:sz w:val="24"/>
          <w:szCs w:val="26"/>
        </w:rPr>
        <w:t>(circa 1000 ogni anno)</w:t>
      </w:r>
      <w:r w:rsidR="002A0140" w:rsidRPr="00F07A34">
        <w:rPr>
          <w:rFonts w:cstheme="minorHAnsi"/>
          <w:sz w:val="24"/>
          <w:szCs w:val="26"/>
        </w:rPr>
        <w:t>, tra i più qualificati nel settore</w:t>
      </w:r>
      <w:r w:rsidRPr="00F07A34">
        <w:rPr>
          <w:rFonts w:cstheme="minorHAnsi"/>
          <w:sz w:val="24"/>
          <w:szCs w:val="26"/>
        </w:rPr>
        <w:t>, per favorire la comunicazione e la collaborazione tra i ricercatori e i professionisti;</w:t>
      </w:r>
    </w:p>
    <w:p w:rsidR="002A0140" w:rsidRPr="00F07A34" w:rsidRDefault="00B64F24" w:rsidP="005421B6">
      <w:pPr>
        <w:pStyle w:val="Paragrafoelenco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4"/>
          <w:szCs w:val="26"/>
        </w:rPr>
      </w:pPr>
      <w:r w:rsidRPr="00F07A34">
        <w:rPr>
          <w:rFonts w:cstheme="minorHAnsi"/>
          <w:sz w:val="24"/>
          <w:szCs w:val="26"/>
        </w:rPr>
        <w:t xml:space="preserve">le </w:t>
      </w:r>
      <w:r w:rsidR="006959C8" w:rsidRPr="00F07A34">
        <w:rPr>
          <w:rFonts w:cstheme="minorHAnsi"/>
          <w:sz w:val="24"/>
          <w:szCs w:val="26"/>
        </w:rPr>
        <w:t>p</w:t>
      </w:r>
      <w:r w:rsidR="002A0140" w:rsidRPr="00F07A34">
        <w:rPr>
          <w:rFonts w:cstheme="minorHAnsi"/>
          <w:sz w:val="24"/>
          <w:szCs w:val="26"/>
        </w:rPr>
        <w:t xml:space="preserve">ubblicazioni: </w:t>
      </w:r>
      <w:r w:rsidRPr="00F07A34">
        <w:rPr>
          <w:rFonts w:cstheme="minorHAnsi"/>
          <w:sz w:val="24"/>
          <w:szCs w:val="26"/>
        </w:rPr>
        <w:t xml:space="preserve">gestisce ben </w:t>
      </w:r>
      <w:r w:rsidR="00E35DEE" w:rsidRPr="00F07A34">
        <w:rPr>
          <w:rFonts w:cstheme="minorHAnsi"/>
          <w:sz w:val="24"/>
          <w:szCs w:val="26"/>
        </w:rPr>
        <w:t xml:space="preserve">144 </w:t>
      </w:r>
      <w:r w:rsidR="002A0140" w:rsidRPr="00F07A34">
        <w:rPr>
          <w:rFonts w:cstheme="minorHAnsi"/>
          <w:sz w:val="24"/>
          <w:szCs w:val="26"/>
        </w:rPr>
        <w:t>riviste scientifiche</w:t>
      </w:r>
      <w:r w:rsidRPr="00F07A34">
        <w:rPr>
          <w:rFonts w:cstheme="minorHAnsi"/>
          <w:sz w:val="24"/>
          <w:szCs w:val="26"/>
        </w:rPr>
        <w:t xml:space="preserve"> e </w:t>
      </w:r>
      <w:r w:rsidR="00B02A90" w:rsidRPr="00F07A34">
        <w:rPr>
          <w:rFonts w:cstheme="minorHAnsi"/>
          <w:sz w:val="24"/>
          <w:szCs w:val="26"/>
        </w:rPr>
        <w:t xml:space="preserve">nella </w:t>
      </w:r>
      <w:proofErr w:type="spellStart"/>
      <w:r w:rsidR="00B02A90" w:rsidRPr="00F07A34">
        <w:rPr>
          <w:rFonts w:cstheme="minorHAnsi"/>
          <w:sz w:val="24"/>
          <w:szCs w:val="26"/>
        </w:rPr>
        <w:t>digital</w:t>
      </w:r>
      <w:proofErr w:type="spellEnd"/>
      <w:r w:rsidR="00B02A90" w:rsidRPr="00F07A34">
        <w:rPr>
          <w:rFonts w:cstheme="minorHAnsi"/>
          <w:sz w:val="24"/>
          <w:szCs w:val="26"/>
        </w:rPr>
        <w:t xml:space="preserve"> </w:t>
      </w:r>
      <w:proofErr w:type="spellStart"/>
      <w:r w:rsidR="00B02A90" w:rsidRPr="00F07A34">
        <w:rPr>
          <w:rFonts w:cstheme="minorHAnsi"/>
          <w:sz w:val="24"/>
          <w:szCs w:val="26"/>
        </w:rPr>
        <w:t>library</w:t>
      </w:r>
      <w:proofErr w:type="spellEnd"/>
      <w:r w:rsidR="00B02A90" w:rsidRPr="00F07A34">
        <w:rPr>
          <w:rFonts w:cstheme="minorHAnsi"/>
          <w:sz w:val="24"/>
          <w:szCs w:val="26"/>
        </w:rPr>
        <w:t xml:space="preserve"> </w:t>
      </w:r>
      <w:proofErr w:type="spellStart"/>
      <w:r w:rsidR="00B02A90" w:rsidRPr="00F07A34">
        <w:rPr>
          <w:rFonts w:cstheme="minorHAnsi"/>
          <w:sz w:val="24"/>
          <w:szCs w:val="26"/>
        </w:rPr>
        <w:t>Xplore</w:t>
      </w:r>
      <w:proofErr w:type="spellEnd"/>
      <w:r w:rsidR="00B02A90" w:rsidRPr="00F07A34">
        <w:rPr>
          <w:rFonts w:cstheme="minorHAnsi"/>
          <w:sz w:val="24"/>
          <w:szCs w:val="26"/>
        </w:rPr>
        <w:t xml:space="preserve"> sono </w:t>
      </w:r>
      <w:r w:rsidR="00B878E1" w:rsidRPr="00F07A34">
        <w:rPr>
          <w:rFonts w:cstheme="minorHAnsi"/>
          <w:sz w:val="24"/>
          <w:szCs w:val="26"/>
        </w:rPr>
        <w:t xml:space="preserve">oggi disponibili </w:t>
      </w:r>
      <w:r w:rsidR="00B02A90" w:rsidRPr="00F07A34">
        <w:rPr>
          <w:rFonts w:cstheme="minorHAnsi"/>
          <w:sz w:val="24"/>
          <w:szCs w:val="26"/>
        </w:rPr>
        <w:t xml:space="preserve">circa </w:t>
      </w:r>
      <w:r w:rsidR="00B878E1" w:rsidRPr="00F07A34">
        <w:rPr>
          <w:rFonts w:cstheme="minorHAnsi"/>
          <w:sz w:val="24"/>
          <w:szCs w:val="26"/>
        </w:rPr>
        <w:t>4</w:t>
      </w:r>
      <w:r w:rsidR="00B02A90" w:rsidRPr="00F07A34">
        <w:rPr>
          <w:rFonts w:cstheme="minorHAnsi"/>
          <w:sz w:val="24"/>
          <w:szCs w:val="26"/>
        </w:rPr>
        <w:t>.</w:t>
      </w:r>
      <w:r w:rsidR="00B878E1" w:rsidRPr="00F07A34">
        <w:rPr>
          <w:rFonts w:cstheme="minorHAnsi"/>
          <w:sz w:val="24"/>
          <w:szCs w:val="26"/>
        </w:rPr>
        <w:t>5</w:t>
      </w:r>
      <w:r w:rsidR="00B02A90" w:rsidRPr="00F07A34">
        <w:rPr>
          <w:rFonts w:cstheme="minorHAnsi"/>
          <w:sz w:val="24"/>
          <w:szCs w:val="26"/>
        </w:rPr>
        <w:t xml:space="preserve"> milioni di articoli </w:t>
      </w:r>
      <w:r w:rsidR="00B878E1" w:rsidRPr="00F07A34">
        <w:rPr>
          <w:rFonts w:cstheme="minorHAnsi"/>
          <w:sz w:val="24"/>
          <w:szCs w:val="26"/>
        </w:rPr>
        <w:t>scientifici</w:t>
      </w:r>
      <w:r w:rsidR="00B02A90" w:rsidRPr="00F07A34">
        <w:rPr>
          <w:rFonts w:cstheme="minorHAnsi"/>
          <w:sz w:val="24"/>
          <w:szCs w:val="26"/>
        </w:rPr>
        <w:t xml:space="preserve">; </w:t>
      </w:r>
    </w:p>
    <w:p w:rsidR="002A0140" w:rsidRPr="00F07A34" w:rsidRDefault="002A0140" w:rsidP="005421B6">
      <w:pPr>
        <w:pStyle w:val="Paragrafoelenco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4"/>
          <w:szCs w:val="26"/>
        </w:rPr>
      </w:pPr>
      <w:r w:rsidRPr="00F07A34">
        <w:rPr>
          <w:rFonts w:cstheme="minorHAnsi"/>
          <w:sz w:val="24"/>
          <w:szCs w:val="26"/>
        </w:rPr>
        <w:t xml:space="preserve">la normativa tecnica, attraverso la produzione di Standard che spesso </w:t>
      </w:r>
      <w:r w:rsidR="00B64F24" w:rsidRPr="00F07A34">
        <w:rPr>
          <w:rFonts w:cstheme="minorHAnsi"/>
          <w:sz w:val="24"/>
          <w:szCs w:val="26"/>
        </w:rPr>
        <w:t xml:space="preserve">costituiscono la base per </w:t>
      </w:r>
      <w:r w:rsidRPr="00F07A34">
        <w:rPr>
          <w:rFonts w:cstheme="minorHAnsi"/>
          <w:sz w:val="24"/>
          <w:szCs w:val="26"/>
        </w:rPr>
        <w:t xml:space="preserve">norme </w:t>
      </w:r>
      <w:r w:rsidR="00B64F24" w:rsidRPr="00F07A34">
        <w:rPr>
          <w:rFonts w:cstheme="minorHAnsi"/>
          <w:sz w:val="24"/>
          <w:szCs w:val="26"/>
        </w:rPr>
        <w:t xml:space="preserve">a </w:t>
      </w:r>
      <w:r w:rsidRPr="00F07A34">
        <w:rPr>
          <w:rFonts w:cstheme="minorHAnsi"/>
          <w:sz w:val="24"/>
          <w:szCs w:val="26"/>
        </w:rPr>
        <w:t>livello internazionale</w:t>
      </w:r>
      <w:r w:rsidR="00B878E1" w:rsidRPr="00F07A34">
        <w:rPr>
          <w:rFonts w:cstheme="minorHAnsi"/>
          <w:sz w:val="24"/>
          <w:szCs w:val="26"/>
        </w:rPr>
        <w:t>.</w:t>
      </w:r>
    </w:p>
    <w:p w:rsidR="00C53E04" w:rsidRPr="00F07A34" w:rsidRDefault="00C53E04" w:rsidP="00E11791">
      <w:pPr>
        <w:spacing w:after="0" w:line="276" w:lineRule="auto"/>
        <w:jc w:val="both"/>
        <w:rPr>
          <w:rFonts w:cstheme="minorHAnsi"/>
          <w:sz w:val="24"/>
          <w:szCs w:val="26"/>
        </w:rPr>
      </w:pPr>
    </w:p>
    <w:p w:rsidR="00C53E04" w:rsidRPr="00F07A34" w:rsidRDefault="00B64F24" w:rsidP="00B878E1">
      <w:pPr>
        <w:spacing w:after="0" w:line="276" w:lineRule="auto"/>
        <w:jc w:val="both"/>
        <w:rPr>
          <w:rFonts w:cstheme="minorHAnsi"/>
          <w:color w:val="000000"/>
          <w:sz w:val="24"/>
          <w:szCs w:val="26"/>
        </w:rPr>
      </w:pPr>
      <w:r w:rsidRPr="00F07A34">
        <w:rPr>
          <w:rFonts w:cstheme="minorHAnsi"/>
          <w:sz w:val="24"/>
          <w:szCs w:val="26"/>
        </w:rPr>
        <w:t>L</w:t>
      </w:r>
      <w:r w:rsidR="002A0140" w:rsidRPr="00F07A34">
        <w:rPr>
          <w:rFonts w:cstheme="minorHAnsi"/>
          <w:sz w:val="24"/>
          <w:szCs w:val="26"/>
        </w:rPr>
        <w:t xml:space="preserve">a IEEE </w:t>
      </w:r>
      <w:r w:rsidRPr="00F07A34">
        <w:rPr>
          <w:rFonts w:cstheme="minorHAnsi"/>
          <w:sz w:val="24"/>
          <w:szCs w:val="26"/>
        </w:rPr>
        <w:t xml:space="preserve">si articola </w:t>
      </w:r>
      <w:r w:rsidR="002A0140" w:rsidRPr="00F07A34">
        <w:rPr>
          <w:rFonts w:cstheme="minorHAnsi"/>
          <w:sz w:val="24"/>
          <w:szCs w:val="26"/>
        </w:rPr>
        <w:t>in 38 Societ</w:t>
      </w:r>
      <w:r w:rsidRPr="00F07A34">
        <w:rPr>
          <w:rFonts w:cstheme="minorHAnsi"/>
          <w:sz w:val="24"/>
          <w:szCs w:val="26"/>
        </w:rPr>
        <w:t>y</w:t>
      </w:r>
      <w:r w:rsidR="002A0140" w:rsidRPr="00F07A34">
        <w:rPr>
          <w:rFonts w:cstheme="minorHAnsi"/>
          <w:sz w:val="24"/>
          <w:szCs w:val="26"/>
        </w:rPr>
        <w:t xml:space="preserve"> e 7 Technical </w:t>
      </w:r>
      <w:proofErr w:type="spellStart"/>
      <w:r w:rsidR="002A0140" w:rsidRPr="00F07A34">
        <w:rPr>
          <w:rFonts w:cstheme="minorHAnsi"/>
          <w:sz w:val="24"/>
          <w:szCs w:val="26"/>
        </w:rPr>
        <w:t>Council</w:t>
      </w:r>
      <w:proofErr w:type="spellEnd"/>
      <w:r w:rsidRPr="00F07A34">
        <w:rPr>
          <w:rFonts w:cstheme="minorHAnsi"/>
          <w:sz w:val="24"/>
          <w:szCs w:val="26"/>
        </w:rPr>
        <w:t>, ciascuno dei quali è focalizzato su uno specifico ambito tecnologico</w:t>
      </w:r>
      <w:r w:rsidR="002A0140" w:rsidRPr="00F07A34">
        <w:rPr>
          <w:rFonts w:cstheme="minorHAnsi"/>
          <w:sz w:val="24"/>
          <w:szCs w:val="26"/>
        </w:rPr>
        <w:t xml:space="preserve">. A livello territoriale </w:t>
      </w:r>
      <w:r w:rsidRPr="00F07A34">
        <w:rPr>
          <w:rFonts w:cstheme="minorHAnsi"/>
          <w:sz w:val="24"/>
          <w:szCs w:val="26"/>
        </w:rPr>
        <w:t xml:space="preserve">l’associazione </w:t>
      </w:r>
      <w:r w:rsidR="002A0140" w:rsidRPr="00F07A34">
        <w:rPr>
          <w:rFonts w:cstheme="minorHAnsi"/>
          <w:sz w:val="24"/>
          <w:szCs w:val="26"/>
        </w:rPr>
        <w:t xml:space="preserve">è </w:t>
      </w:r>
      <w:r w:rsidR="005421B6" w:rsidRPr="00F07A34">
        <w:rPr>
          <w:rFonts w:cstheme="minorHAnsi"/>
          <w:sz w:val="24"/>
          <w:szCs w:val="26"/>
        </w:rPr>
        <w:t xml:space="preserve">invece </w:t>
      </w:r>
      <w:r w:rsidR="002A0140" w:rsidRPr="00F07A34">
        <w:rPr>
          <w:rFonts w:cstheme="minorHAnsi"/>
          <w:sz w:val="24"/>
          <w:szCs w:val="26"/>
        </w:rPr>
        <w:t>organizzata in Sezioni</w:t>
      </w:r>
      <w:r w:rsidRPr="00F07A34">
        <w:rPr>
          <w:rFonts w:cstheme="minorHAnsi"/>
          <w:sz w:val="24"/>
          <w:szCs w:val="26"/>
        </w:rPr>
        <w:t xml:space="preserve">, che </w:t>
      </w:r>
      <w:r w:rsidR="002A0140" w:rsidRPr="00F07A34">
        <w:rPr>
          <w:rFonts w:cstheme="minorHAnsi"/>
          <w:sz w:val="24"/>
          <w:szCs w:val="26"/>
        </w:rPr>
        <w:t xml:space="preserve">in Europa </w:t>
      </w:r>
      <w:r w:rsidRPr="00F07A34">
        <w:rPr>
          <w:rFonts w:cstheme="minorHAnsi"/>
          <w:sz w:val="24"/>
          <w:szCs w:val="26"/>
        </w:rPr>
        <w:t>sono di norma a livello nazionale</w:t>
      </w:r>
      <w:r w:rsidR="002A0140" w:rsidRPr="00F07A34">
        <w:rPr>
          <w:rFonts w:cstheme="minorHAnsi"/>
          <w:sz w:val="24"/>
          <w:szCs w:val="26"/>
        </w:rPr>
        <w:t>.</w:t>
      </w:r>
      <w:r w:rsidR="00B878E1" w:rsidRPr="00F07A34">
        <w:rPr>
          <w:rFonts w:cstheme="minorHAnsi"/>
          <w:sz w:val="24"/>
          <w:szCs w:val="26"/>
        </w:rPr>
        <w:t xml:space="preserve">  </w:t>
      </w:r>
      <w:r w:rsidR="005D59F2" w:rsidRPr="00F07A34">
        <w:rPr>
          <w:rFonts w:cstheme="minorHAnsi"/>
          <w:sz w:val="24"/>
          <w:szCs w:val="26"/>
        </w:rPr>
        <w:t xml:space="preserve">La Sezione Italia dell’IEEE conta </w:t>
      </w:r>
      <w:r w:rsidR="002A0140" w:rsidRPr="00F07A34">
        <w:rPr>
          <w:rFonts w:cstheme="minorHAnsi"/>
          <w:sz w:val="24"/>
          <w:szCs w:val="26"/>
        </w:rPr>
        <w:t xml:space="preserve">oltre </w:t>
      </w:r>
      <w:r w:rsidR="005D59F2" w:rsidRPr="00F07A34">
        <w:rPr>
          <w:rFonts w:cstheme="minorHAnsi"/>
          <w:sz w:val="24"/>
          <w:szCs w:val="26"/>
        </w:rPr>
        <w:t>4 mila iscritti, per la maggior parte ricercatori universitari.</w:t>
      </w:r>
      <w:r w:rsidR="00985C64" w:rsidRPr="00F07A34">
        <w:rPr>
          <w:rFonts w:cstheme="minorHAnsi"/>
          <w:sz w:val="24"/>
          <w:szCs w:val="26"/>
        </w:rPr>
        <w:t xml:space="preserve"> </w:t>
      </w:r>
    </w:p>
    <w:p w:rsidR="00C53E04" w:rsidRPr="00F07A34" w:rsidRDefault="00C53E04" w:rsidP="00E11791">
      <w:pPr>
        <w:spacing w:after="0" w:line="276" w:lineRule="auto"/>
        <w:rPr>
          <w:rFonts w:cstheme="minorHAnsi"/>
          <w:color w:val="000000"/>
          <w:sz w:val="26"/>
          <w:szCs w:val="26"/>
        </w:rPr>
      </w:pPr>
    </w:p>
    <w:p w:rsidR="00985C64" w:rsidRPr="00F07A34" w:rsidRDefault="00F07A34" w:rsidP="009E57E0">
      <w:pPr>
        <w:spacing w:after="0" w:line="360" w:lineRule="auto"/>
        <w:jc w:val="center"/>
        <w:rPr>
          <w:rFonts w:cstheme="minorHAnsi"/>
          <w:b/>
          <w:sz w:val="36"/>
          <w:szCs w:val="26"/>
          <w:lang w:val="en-US"/>
        </w:rPr>
      </w:pPr>
      <w:r w:rsidRPr="00F07A34">
        <w:rPr>
          <w:rFonts w:cstheme="minorHAnsi"/>
          <w:b/>
          <w:sz w:val="36"/>
          <w:szCs w:val="26"/>
          <w:lang w:val="en-US"/>
        </w:rPr>
        <w:t>IEEE Smart Cities Initiative</w:t>
      </w:r>
    </w:p>
    <w:p w:rsidR="00AB60DE" w:rsidRPr="00F07A34" w:rsidRDefault="009E57E0" w:rsidP="009E57E0">
      <w:pPr>
        <w:spacing w:after="0" w:line="276" w:lineRule="auto"/>
        <w:jc w:val="both"/>
        <w:rPr>
          <w:rFonts w:cstheme="minorHAnsi"/>
          <w:sz w:val="24"/>
          <w:szCs w:val="26"/>
        </w:rPr>
      </w:pPr>
      <w:r w:rsidRPr="00F07A34">
        <w:rPr>
          <w:rFonts w:cstheme="minorHAnsi"/>
          <w:sz w:val="24"/>
          <w:szCs w:val="26"/>
        </w:rPr>
        <w:t>L’</w:t>
      </w:r>
      <w:r w:rsidR="00133A3F" w:rsidRPr="00F07A34">
        <w:rPr>
          <w:rFonts w:cstheme="minorHAnsi"/>
          <w:sz w:val="24"/>
          <w:szCs w:val="26"/>
        </w:rPr>
        <w:t>obiettiv</w:t>
      </w:r>
      <w:r w:rsidRPr="00F07A34">
        <w:rPr>
          <w:rFonts w:cstheme="minorHAnsi"/>
          <w:sz w:val="24"/>
          <w:szCs w:val="26"/>
        </w:rPr>
        <w:t>o principale</w:t>
      </w:r>
      <w:r w:rsidR="00133A3F" w:rsidRPr="00F07A34">
        <w:rPr>
          <w:rFonts w:cstheme="minorHAnsi"/>
          <w:sz w:val="24"/>
          <w:szCs w:val="26"/>
        </w:rPr>
        <w:t xml:space="preserve"> dell</w:t>
      </w:r>
      <w:r w:rsidR="00DB2CD8" w:rsidRPr="00F07A34">
        <w:rPr>
          <w:rFonts w:cstheme="minorHAnsi"/>
          <w:sz w:val="24"/>
          <w:szCs w:val="26"/>
        </w:rPr>
        <w:t>a “</w:t>
      </w:r>
      <w:r w:rsidR="00B878E1" w:rsidRPr="00F07A34">
        <w:rPr>
          <w:rFonts w:cstheme="minorHAnsi"/>
          <w:sz w:val="24"/>
          <w:szCs w:val="26"/>
        </w:rPr>
        <w:t xml:space="preserve">IEEE </w:t>
      </w:r>
      <w:r w:rsidR="00DB2CD8" w:rsidRPr="00F07A34">
        <w:rPr>
          <w:rFonts w:cstheme="minorHAnsi"/>
          <w:sz w:val="24"/>
          <w:szCs w:val="26"/>
        </w:rPr>
        <w:t xml:space="preserve">Smart </w:t>
      </w:r>
      <w:proofErr w:type="spellStart"/>
      <w:r w:rsidR="00DB2CD8" w:rsidRPr="00F07A34">
        <w:rPr>
          <w:rFonts w:cstheme="minorHAnsi"/>
          <w:sz w:val="24"/>
          <w:szCs w:val="26"/>
        </w:rPr>
        <w:t>Cities</w:t>
      </w:r>
      <w:proofErr w:type="spellEnd"/>
      <w:r w:rsidR="00DB2CD8" w:rsidRPr="00F07A34">
        <w:rPr>
          <w:rFonts w:cstheme="minorHAnsi"/>
          <w:sz w:val="24"/>
          <w:szCs w:val="26"/>
        </w:rPr>
        <w:t xml:space="preserve"> </w:t>
      </w:r>
      <w:proofErr w:type="spellStart"/>
      <w:r w:rsidR="00DB2CD8" w:rsidRPr="00F07A34">
        <w:rPr>
          <w:rFonts w:cstheme="minorHAnsi"/>
          <w:sz w:val="24"/>
          <w:szCs w:val="26"/>
        </w:rPr>
        <w:t>Initiative</w:t>
      </w:r>
      <w:proofErr w:type="spellEnd"/>
      <w:r w:rsidR="00DB2CD8" w:rsidRPr="00F07A34">
        <w:rPr>
          <w:rFonts w:cstheme="minorHAnsi"/>
          <w:sz w:val="24"/>
          <w:szCs w:val="26"/>
        </w:rPr>
        <w:t>”</w:t>
      </w:r>
      <w:r w:rsidR="00DB2CD8" w:rsidRPr="00F07A34">
        <w:rPr>
          <w:rFonts w:cstheme="minorHAnsi"/>
          <w:b/>
          <w:sz w:val="24"/>
          <w:szCs w:val="26"/>
        </w:rPr>
        <w:t xml:space="preserve"> </w:t>
      </w:r>
      <w:r w:rsidRPr="00F07A34">
        <w:rPr>
          <w:rFonts w:cstheme="minorHAnsi"/>
          <w:sz w:val="24"/>
          <w:szCs w:val="26"/>
        </w:rPr>
        <w:t xml:space="preserve">è di </w:t>
      </w:r>
      <w:r w:rsidR="00133A3F" w:rsidRPr="00F07A34">
        <w:rPr>
          <w:rFonts w:cstheme="minorHAnsi"/>
          <w:sz w:val="24"/>
          <w:szCs w:val="26"/>
        </w:rPr>
        <w:t xml:space="preserve">favorire la condivisione di </w:t>
      </w:r>
      <w:r w:rsidR="00133A3F" w:rsidRPr="00F07A34">
        <w:rPr>
          <w:rFonts w:cstheme="minorHAnsi"/>
          <w:bCs/>
          <w:sz w:val="24"/>
          <w:szCs w:val="26"/>
        </w:rPr>
        <w:t>conoscenze</w:t>
      </w:r>
      <w:r w:rsidR="00133A3F" w:rsidRPr="00F07A34">
        <w:rPr>
          <w:rFonts w:cstheme="minorHAnsi"/>
          <w:sz w:val="24"/>
          <w:szCs w:val="26"/>
        </w:rPr>
        <w:t xml:space="preserve">, </w:t>
      </w:r>
      <w:r w:rsidR="00133A3F" w:rsidRPr="00F07A34">
        <w:rPr>
          <w:rFonts w:cstheme="minorHAnsi"/>
          <w:bCs/>
          <w:sz w:val="24"/>
          <w:szCs w:val="26"/>
        </w:rPr>
        <w:t xml:space="preserve">esperienze </w:t>
      </w:r>
      <w:r w:rsidR="00133A3F" w:rsidRPr="00F07A34">
        <w:rPr>
          <w:rFonts w:cstheme="minorHAnsi"/>
          <w:sz w:val="24"/>
          <w:szCs w:val="26"/>
        </w:rPr>
        <w:t xml:space="preserve">e </w:t>
      </w:r>
      <w:r w:rsidR="00133A3F" w:rsidRPr="00F07A34">
        <w:rPr>
          <w:rFonts w:cstheme="minorHAnsi"/>
          <w:bCs/>
          <w:sz w:val="24"/>
          <w:szCs w:val="26"/>
        </w:rPr>
        <w:t xml:space="preserve">buone pratiche </w:t>
      </w:r>
      <w:r w:rsidR="00B64F24" w:rsidRPr="00F07A34">
        <w:rPr>
          <w:rFonts w:cstheme="minorHAnsi"/>
          <w:bCs/>
          <w:sz w:val="24"/>
          <w:szCs w:val="26"/>
        </w:rPr>
        <w:t xml:space="preserve">mediante </w:t>
      </w:r>
      <w:r w:rsidR="00AB60DE" w:rsidRPr="00F07A34">
        <w:rPr>
          <w:rFonts w:cstheme="minorHAnsi"/>
          <w:bCs/>
          <w:sz w:val="24"/>
          <w:szCs w:val="26"/>
        </w:rPr>
        <w:t xml:space="preserve">la </w:t>
      </w:r>
      <w:r w:rsidR="00AB60DE" w:rsidRPr="00F07A34">
        <w:rPr>
          <w:rFonts w:cstheme="minorHAnsi"/>
          <w:sz w:val="24"/>
          <w:szCs w:val="26"/>
        </w:rPr>
        <w:t>creazione di</w:t>
      </w:r>
      <w:r w:rsidR="00AB60DE" w:rsidRPr="00F07A34">
        <w:rPr>
          <w:rFonts w:cstheme="minorHAnsi"/>
          <w:bCs/>
          <w:sz w:val="24"/>
          <w:szCs w:val="26"/>
        </w:rPr>
        <w:t xml:space="preserve"> una rete di città a livello mondiale </w:t>
      </w:r>
      <w:r w:rsidR="00B64F24" w:rsidRPr="00F07A34">
        <w:rPr>
          <w:rFonts w:cstheme="minorHAnsi"/>
          <w:bCs/>
          <w:sz w:val="24"/>
          <w:szCs w:val="26"/>
        </w:rPr>
        <w:t>a cui partecipano A</w:t>
      </w:r>
      <w:r w:rsidR="00AB60DE" w:rsidRPr="00F07A34">
        <w:rPr>
          <w:rFonts w:cstheme="minorHAnsi"/>
          <w:bCs/>
          <w:sz w:val="24"/>
          <w:szCs w:val="26"/>
        </w:rPr>
        <w:t>mministra</w:t>
      </w:r>
      <w:r w:rsidR="00B64F24" w:rsidRPr="00F07A34">
        <w:rPr>
          <w:rFonts w:cstheme="minorHAnsi"/>
          <w:bCs/>
          <w:sz w:val="24"/>
          <w:szCs w:val="26"/>
        </w:rPr>
        <w:t>zioni</w:t>
      </w:r>
      <w:r w:rsidR="00AB60DE" w:rsidRPr="00F07A34">
        <w:rPr>
          <w:rFonts w:cstheme="minorHAnsi"/>
          <w:bCs/>
          <w:sz w:val="24"/>
          <w:szCs w:val="26"/>
        </w:rPr>
        <w:t xml:space="preserve"> locali</w:t>
      </w:r>
      <w:r w:rsidR="00AB60DE" w:rsidRPr="00F07A34">
        <w:rPr>
          <w:rFonts w:cstheme="minorHAnsi"/>
          <w:sz w:val="24"/>
          <w:szCs w:val="26"/>
        </w:rPr>
        <w:t xml:space="preserve">, </w:t>
      </w:r>
      <w:r w:rsidR="00B64F24" w:rsidRPr="00F07A34">
        <w:rPr>
          <w:rFonts w:cstheme="minorHAnsi"/>
          <w:bCs/>
          <w:sz w:val="24"/>
          <w:szCs w:val="26"/>
        </w:rPr>
        <w:t>U</w:t>
      </w:r>
      <w:r w:rsidR="00AB60DE" w:rsidRPr="00F07A34">
        <w:rPr>
          <w:rFonts w:cstheme="minorHAnsi"/>
          <w:bCs/>
          <w:sz w:val="24"/>
          <w:szCs w:val="26"/>
        </w:rPr>
        <w:t xml:space="preserve">niversità e </w:t>
      </w:r>
      <w:r w:rsidR="00B64F24" w:rsidRPr="00F07A34">
        <w:rPr>
          <w:rFonts w:cstheme="minorHAnsi"/>
          <w:bCs/>
          <w:sz w:val="24"/>
          <w:szCs w:val="26"/>
        </w:rPr>
        <w:t>C</w:t>
      </w:r>
      <w:r w:rsidR="00AB60DE" w:rsidRPr="00F07A34">
        <w:rPr>
          <w:rFonts w:cstheme="minorHAnsi"/>
          <w:bCs/>
          <w:sz w:val="24"/>
          <w:szCs w:val="26"/>
        </w:rPr>
        <w:t>entri di ricerca</w:t>
      </w:r>
      <w:r w:rsidR="00AB60DE" w:rsidRPr="00F07A34">
        <w:rPr>
          <w:rFonts w:cstheme="minorHAnsi"/>
          <w:sz w:val="24"/>
          <w:szCs w:val="26"/>
        </w:rPr>
        <w:t xml:space="preserve">, </w:t>
      </w:r>
      <w:r w:rsidR="00B64F24" w:rsidRPr="00F07A34">
        <w:rPr>
          <w:rFonts w:cstheme="minorHAnsi"/>
          <w:sz w:val="24"/>
          <w:szCs w:val="26"/>
        </w:rPr>
        <w:t>I</w:t>
      </w:r>
      <w:r w:rsidR="00AB60DE" w:rsidRPr="00F07A34">
        <w:rPr>
          <w:rFonts w:cstheme="minorHAnsi"/>
          <w:bCs/>
          <w:sz w:val="24"/>
          <w:szCs w:val="26"/>
        </w:rPr>
        <w:t>ndustrie e i volontari dell’IEEE</w:t>
      </w:r>
      <w:r w:rsidRPr="00F07A34">
        <w:rPr>
          <w:rFonts w:cstheme="minorHAnsi"/>
          <w:bCs/>
          <w:sz w:val="24"/>
          <w:szCs w:val="26"/>
        </w:rPr>
        <w:t>.</w:t>
      </w:r>
    </w:p>
    <w:p w:rsidR="00335350" w:rsidRPr="00F07A34" w:rsidRDefault="00AB60DE" w:rsidP="00E11791">
      <w:pPr>
        <w:spacing w:after="0" w:line="276" w:lineRule="auto"/>
        <w:jc w:val="both"/>
        <w:rPr>
          <w:rFonts w:eastAsia="Times New Roman" w:cstheme="minorHAnsi"/>
          <w:sz w:val="24"/>
          <w:szCs w:val="26"/>
          <w:lang w:eastAsia="it-IT"/>
        </w:rPr>
      </w:pPr>
      <w:r w:rsidRPr="00F07A34">
        <w:rPr>
          <w:rFonts w:eastAsia="Times New Roman" w:cstheme="minorHAnsi"/>
          <w:sz w:val="24"/>
          <w:szCs w:val="26"/>
          <w:lang w:eastAsia="it-IT"/>
        </w:rPr>
        <w:t xml:space="preserve">Nel 2014 </w:t>
      </w:r>
      <w:r w:rsidR="003A23C3" w:rsidRPr="00F07A34">
        <w:rPr>
          <w:rFonts w:eastAsia="Times New Roman" w:cstheme="minorHAnsi"/>
          <w:sz w:val="24"/>
          <w:szCs w:val="26"/>
          <w:lang w:eastAsia="it-IT"/>
        </w:rPr>
        <w:t xml:space="preserve">Trento è stata </w:t>
      </w:r>
      <w:r w:rsidRPr="00F07A34">
        <w:rPr>
          <w:rFonts w:eastAsia="Times New Roman" w:cstheme="minorHAnsi"/>
          <w:sz w:val="24"/>
          <w:szCs w:val="26"/>
          <w:lang w:eastAsia="it-IT"/>
        </w:rPr>
        <w:t xml:space="preserve">selezionata dalla IEEE come una delle città </w:t>
      </w:r>
      <w:r w:rsidR="00B64F24" w:rsidRPr="00F07A34">
        <w:rPr>
          <w:rFonts w:eastAsia="Times New Roman" w:cstheme="minorHAnsi"/>
          <w:sz w:val="24"/>
          <w:szCs w:val="26"/>
          <w:lang w:eastAsia="it-IT"/>
        </w:rPr>
        <w:t xml:space="preserve">della </w:t>
      </w:r>
      <w:r w:rsidRPr="00F07A34">
        <w:rPr>
          <w:rFonts w:eastAsia="Times New Roman" w:cstheme="minorHAnsi"/>
          <w:sz w:val="24"/>
          <w:szCs w:val="26"/>
          <w:lang w:eastAsia="it-IT"/>
        </w:rPr>
        <w:t>rete</w:t>
      </w:r>
      <w:r w:rsidR="009E57E0" w:rsidRPr="00F07A34">
        <w:rPr>
          <w:rFonts w:eastAsia="Times New Roman" w:cstheme="minorHAnsi"/>
          <w:sz w:val="24"/>
          <w:szCs w:val="26"/>
          <w:lang w:eastAsia="it-IT"/>
        </w:rPr>
        <w:t xml:space="preserve">. Altre città </w:t>
      </w:r>
      <w:r w:rsidR="00B64F24" w:rsidRPr="00F07A34">
        <w:rPr>
          <w:rFonts w:eastAsia="Times New Roman" w:cstheme="minorHAnsi"/>
          <w:sz w:val="24"/>
          <w:szCs w:val="26"/>
          <w:lang w:eastAsia="it-IT"/>
        </w:rPr>
        <w:t xml:space="preserve">che sono state finora </w:t>
      </w:r>
      <w:r w:rsidR="00F07A34" w:rsidRPr="00F07A34">
        <w:rPr>
          <w:rFonts w:eastAsia="Times New Roman" w:cstheme="minorHAnsi"/>
          <w:sz w:val="24"/>
          <w:szCs w:val="26"/>
          <w:lang w:eastAsia="it-IT"/>
        </w:rPr>
        <w:t xml:space="preserve">ufficialmente </w:t>
      </w:r>
      <w:r w:rsidR="00B64F24" w:rsidRPr="00F07A34">
        <w:rPr>
          <w:rFonts w:eastAsia="Times New Roman" w:cstheme="minorHAnsi"/>
          <w:sz w:val="24"/>
          <w:szCs w:val="26"/>
          <w:lang w:eastAsia="it-IT"/>
        </w:rPr>
        <w:t xml:space="preserve">selezionate </w:t>
      </w:r>
      <w:r w:rsidR="009E57E0" w:rsidRPr="00F07A34">
        <w:rPr>
          <w:rFonts w:eastAsia="Times New Roman" w:cstheme="minorHAnsi"/>
          <w:sz w:val="24"/>
          <w:szCs w:val="26"/>
          <w:lang w:eastAsia="it-IT"/>
        </w:rPr>
        <w:t xml:space="preserve">sono </w:t>
      </w:r>
      <w:proofErr w:type="spellStart"/>
      <w:r w:rsidRPr="00F07A34">
        <w:rPr>
          <w:rFonts w:eastAsia="Times New Roman" w:cstheme="minorHAnsi"/>
          <w:sz w:val="24"/>
          <w:szCs w:val="26"/>
          <w:lang w:eastAsia="it-IT"/>
        </w:rPr>
        <w:t>Kansans</w:t>
      </w:r>
      <w:proofErr w:type="spellEnd"/>
      <w:r w:rsidRPr="00F07A34">
        <w:rPr>
          <w:rFonts w:eastAsia="Times New Roman" w:cstheme="minorHAnsi"/>
          <w:sz w:val="24"/>
          <w:szCs w:val="26"/>
          <w:lang w:eastAsia="it-IT"/>
        </w:rPr>
        <w:t xml:space="preserve"> City in USA, Guadalajara in Messico, </w:t>
      </w:r>
      <w:r w:rsidR="003A23C3" w:rsidRPr="00F07A34">
        <w:rPr>
          <w:rFonts w:eastAsia="Times New Roman" w:cstheme="minorHAnsi"/>
          <w:sz w:val="24"/>
          <w:szCs w:val="26"/>
          <w:lang w:eastAsia="it-IT"/>
        </w:rPr>
        <w:t xml:space="preserve">Wuxi in China </w:t>
      </w:r>
      <w:r w:rsidRPr="00F07A34">
        <w:rPr>
          <w:rFonts w:eastAsia="Times New Roman" w:cstheme="minorHAnsi"/>
          <w:sz w:val="24"/>
          <w:szCs w:val="26"/>
          <w:lang w:eastAsia="it-IT"/>
        </w:rPr>
        <w:t>e Casablanca in Marocco</w:t>
      </w:r>
      <w:r w:rsidR="00B64F24" w:rsidRPr="00F07A34">
        <w:rPr>
          <w:rFonts w:eastAsia="Times New Roman" w:cstheme="minorHAnsi"/>
          <w:sz w:val="24"/>
          <w:szCs w:val="26"/>
          <w:lang w:eastAsia="it-IT"/>
        </w:rPr>
        <w:t>, ma altre decine di città di diverse nazioni sono co</w:t>
      </w:r>
      <w:r w:rsidR="00F07A34" w:rsidRPr="00F07A34">
        <w:rPr>
          <w:rFonts w:eastAsia="Times New Roman" w:cstheme="minorHAnsi"/>
          <w:sz w:val="24"/>
          <w:szCs w:val="26"/>
          <w:lang w:eastAsia="it-IT"/>
        </w:rPr>
        <w:t>i</w:t>
      </w:r>
      <w:r w:rsidR="00B64F24" w:rsidRPr="00F07A34">
        <w:rPr>
          <w:rFonts w:eastAsia="Times New Roman" w:cstheme="minorHAnsi"/>
          <w:sz w:val="24"/>
          <w:szCs w:val="26"/>
          <w:lang w:eastAsia="it-IT"/>
        </w:rPr>
        <w:t xml:space="preserve">nvolte </w:t>
      </w:r>
      <w:r w:rsidR="00F07A34" w:rsidRPr="00F07A34">
        <w:rPr>
          <w:rFonts w:eastAsia="Times New Roman" w:cstheme="minorHAnsi"/>
          <w:sz w:val="24"/>
          <w:szCs w:val="26"/>
          <w:lang w:eastAsia="it-IT"/>
        </w:rPr>
        <w:t xml:space="preserve">nelle attività di </w:t>
      </w:r>
      <w:r w:rsidR="00B64F24" w:rsidRPr="00F07A34">
        <w:rPr>
          <w:rFonts w:eastAsia="Times New Roman" w:cstheme="minorHAnsi"/>
          <w:sz w:val="24"/>
          <w:szCs w:val="26"/>
          <w:lang w:eastAsia="it-IT"/>
        </w:rPr>
        <w:t>questa rete.</w:t>
      </w:r>
    </w:p>
    <w:p w:rsidR="00985C64" w:rsidRPr="00F07A34" w:rsidRDefault="00985C64" w:rsidP="00E11791">
      <w:pPr>
        <w:spacing w:after="0" w:line="276" w:lineRule="auto"/>
        <w:jc w:val="both"/>
        <w:rPr>
          <w:rFonts w:cstheme="minorHAnsi"/>
          <w:sz w:val="24"/>
          <w:szCs w:val="26"/>
        </w:rPr>
      </w:pPr>
      <w:r w:rsidRPr="00F07A34">
        <w:rPr>
          <w:rFonts w:cstheme="minorHAnsi"/>
          <w:sz w:val="24"/>
          <w:szCs w:val="26"/>
        </w:rPr>
        <w:t xml:space="preserve">Maggiori informazioni sulla “IEEE Smart </w:t>
      </w:r>
      <w:proofErr w:type="spellStart"/>
      <w:r w:rsidRPr="00F07A34">
        <w:rPr>
          <w:rFonts w:cstheme="minorHAnsi"/>
          <w:sz w:val="24"/>
          <w:szCs w:val="26"/>
        </w:rPr>
        <w:t>Cities</w:t>
      </w:r>
      <w:proofErr w:type="spellEnd"/>
      <w:r w:rsidRPr="00F07A34">
        <w:rPr>
          <w:rFonts w:cstheme="minorHAnsi"/>
          <w:sz w:val="24"/>
          <w:szCs w:val="26"/>
        </w:rPr>
        <w:t xml:space="preserve"> </w:t>
      </w:r>
      <w:proofErr w:type="spellStart"/>
      <w:r w:rsidRPr="00F07A34">
        <w:rPr>
          <w:rFonts w:cstheme="minorHAnsi"/>
          <w:sz w:val="24"/>
          <w:szCs w:val="26"/>
        </w:rPr>
        <w:t>Initiative</w:t>
      </w:r>
      <w:proofErr w:type="spellEnd"/>
      <w:r w:rsidRPr="00F07A34">
        <w:rPr>
          <w:rFonts w:cstheme="minorHAnsi"/>
          <w:sz w:val="24"/>
          <w:szCs w:val="26"/>
        </w:rPr>
        <w:t>” sono disponibili nel sito:</w:t>
      </w:r>
    </w:p>
    <w:p w:rsidR="00985C64" w:rsidRPr="00F07A34" w:rsidRDefault="004155B8" w:rsidP="00E11791">
      <w:pPr>
        <w:spacing w:after="0" w:line="276" w:lineRule="auto"/>
        <w:jc w:val="both"/>
        <w:rPr>
          <w:rFonts w:cstheme="minorHAnsi"/>
          <w:sz w:val="24"/>
          <w:szCs w:val="26"/>
        </w:rPr>
      </w:pPr>
      <w:hyperlink r:id="rId7" w:history="1">
        <w:r w:rsidR="00985C64" w:rsidRPr="00F07A34">
          <w:rPr>
            <w:rStyle w:val="Collegamentoipertestuale"/>
            <w:rFonts w:cstheme="minorHAnsi"/>
            <w:sz w:val="24"/>
            <w:szCs w:val="26"/>
          </w:rPr>
          <w:t>http://smartcities.ieee.org/home/ieee-smart-cities-initiative.html</w:t>
        </w:r>
      </w:hyperlink>
    </w:p>
    <w:p w:rsidR="00937721" w:rsidRPr="00F07A34" w:rsidRDefault="00937721" w:rsidP="00E11791">
      <w:pPr>
        <w:spacing w:after="0" w:line="276" w:lineRule="auto"/>
        <w:rPr>
          <w:rFonts w:cstheme="minorHAnsi"/>
          <w:color w:val="000000"/>
          <w:sz w:val="24"/>
          <w:szCs w:val="26"/>
        </w:rPr>
      </w:pPr>
    </w:p>
    <w:p w:rsidR="00F07A34" w:rsidRPr="00F07A34" w:rsidRDefault="00F07A34" w:rsidP="00E11791">
      <w:pPr>
        <w:spacing w:after="0" w:line="276" w:lineRule="auto"/>
        <w:rPr>
          <w:rFonts w:cstheme="minorHAnsi"/>
          <w:color w:val="000000"/>
          <w:sz w:val="24"/>
          <w:szCs w:val="26"/>
        </w:rPr>
      </w:pPr>
    </w:p>
    <w:p w:rsidR="005D59F2" w:rsidRPr="00F07A34" w:rsidRDefault="00937721" w:rsidP="00E11791">
      <w:pPr>
        <w:spacing w:after="0" w:line="276" w:lineRule="auto"/>
        <w:rPr>
          <w:rFonts w:cstheme="minorHAnsi"/>
          <w:color w:val="000000"/>
          <w:sz w:val="20"/>
          <w:szCs w:val="24"/>
        </w:rPr>
      </w:pPr>
      <w:r w:rsidRPr="00F07A34">
        <w:rPr>
          <w:rFonts w:cstheme="minorHAnsi"/>
          <w:color w:val="000000"/>
          <w:sz w:val="20"/>
          <w:szCs w:val="24"/>
        </w:rPr>
        <w:t>Dario Petri</w:t>
      </w:r>
    </w:p>
    <w:p w:rsidR="00937721" w:rsidRPr="00F07A34" w:rsidRDefault="00937721" w:rsidP="00E11791">
      <w:pPr>
        <w:spacing w:after="0" w:line="276" w:lineRule="auto"/>
        <w:rPr>
          <w:rFonts w:cstheme="minorHAnsi"/>
          <w:color w:val="000000"/>
          <w:sz w:val="20"/>
          <w:szCs w:val="24"/>
        </w:rPr>
      </w:pPr>
      <w:r w:rsidRPr="00F07A34">
        <w:rPr>
          <w:rFonts w:cstheme="minorHAnsi"/>
          <w:color w:val="000000"/>
          <w:sz w:val="20"/>
          <w:szCs w:val="24"/>
        </w:rPr>
        <w:t xml:space="preserve">Chair IEEE </w:t>
      </w:r>
      <w:r w:rsidR="00B878E1" w:rsidRPr="00F07A34">
        <w:rPr>
          <w:rFonts w:cstheme="minorHAnsi"/>
          <w:color w:val="000000"/>
          <w:sz w:val="20"/>
          <w:szCs w:val="24"/>
        </w:rPr>
        <w:t xml:space="preserve">Smart </w:t>
      </w:r>
      <w:proofErr w:type="spellStart"/>
      <w:r w:rsidR="00B878E1" w:rsidRPr="00F07A34">
        <w:rPr>
          <w:rFonts w:cstheme="minorHAnsi"/>
          <w:color w:val="000000"/>
          <w:sz w:val="20"/>
          <w:szCs w:val="24"/>
        </w:rPr>
        <w:t>Cities</w:t>
      </w:r>
      <w:proofErr w:type="spellEnd"/>
      <w:r w:rsidR="00B878E1" w:rsidRPr="00F07A34">
        <w:rPr>
          <w:rFonts w:cstheme="minorHAnsi"/>
          <w:color w:val="000000"/>
          <w:sz w:val="20"/>
          <w:szCs w:val="24"/>
        </w:rPr>
        <w:t xml:space="preserve"> </w:t>
      </w:r>
      <w:proofErr w:type="spellStart"/>
      <w:r w:rsidR="00B878E1" w:rsidRPr="00F07A34">
        <w:rPr>
          <w:rFonts w:cstheme="minorHAnsi"/>
          <w:color w:val="000000"/>
          <w:sz w:val="20"/>
          <w:szCs w:val="24"/>
        </w:rPr>
        <w:t>Initiative</w:t>
      </w:r>
      <w:proofErr w:type="spellEnd"/>
      <w:r w:rsidR="00B878E1" w:rsidRPr="00F07A34">
        <w:rPr>
          <w:rFonts w:cstheme="minorHAnsi"/>
          <w:color w:val="000000"/>
          <w:sz w:val="20"/>
          <w:szCs w:val="24"/>
        </w:rPr>
        <w:t xml:space="preserve"> – Trento </w:t>
      </w:r>
    </w:p>
    <w:p w:rsidR="00937721" w:rsidRPr="00F07A34" w:rsidRDefault="00937721" w:rsidP="00937721">
      <w:pPr>
        <w:pStyle w:val="PreformattatoHTML"/>
        <w:rPr>
          <w:rFonts w:asciiTheme="minorHAnsi" w:hAnsiTheme="minorHAnsi" w:cstheme="minorHAnsi"/>
          <w:szCs w:val="24"/>
        </w:rPr>
      </w:pPr>
      <w:r w:rsidRPr="00F07A34">
        <w:rPr>
          <w:rFonts w:asciiTheme="minorHAnsi" w:hAnsiTheme="minorHAnsi" w:cstheme="minorHAnsi"/>
          <w:szCs w:val="24"/>
        </w:rPr>
        <w:t>Dipartimento di Ingegneria Industriale</w:t>
      </w:r>
    </w:p>
    <w:p w:rsidR="00937721" w:rsidRPr="00F07A34" w:rsidRDefault="00937721" w:rsidP="00937721">
      <w:pPr>
        <w:pStyle w:val="PreformattatoHTML"/>
        <w:rPr>
          <w:rFonts w:asciiTheme="minorHAnsi" w:hAnsiTheme="minorHAnsi" w:cstheme="minorHAnsi"/>
          <w:szCs w:val="24"/>
        </w:rPr>
      </w:pPr>
      <w:r w:rsidRPr="00F07A34">
        <w:rPr>
          <w:rFonts w:asciiTheme="minorHAnsi" w:hAnsiTheme="minorHAnsi" w:cstheme="minorHAnsi"/>
          <w:szCs w:val="24"/>
        </w:rPr>
        <w:t>Universit</w:t>
      </w:r>
      <w:r w:rsidR="00EB5740" w:rsidRPr="00F07A34">
        <w:rPr>
          <w:rFonts w:asciiTheme="minorHAnsi" w:hAnsiTheme="minorHAnsi" w:cstheme="minorHAnsi"/>
          <w:szCs w:val="24"/>
        </w:rPr>
        <w:t>à</w:t>
      </w:r>
      <w:r w:rsidRPr="00F07A34">
        <w:rPr>
          <w:rFonts w:asciiTheme="minorHAnsi" w:hAnsiTheme="minorHAnsi" w:cstheme="minorHAnsi"/>
          <w:szCs w:val="24"/>
        </w:rPr>
        <w:t xml:space="preserve"> degli Studi di Trento</w:t>
      </w:r>
    </w:p>
    <w:p w:rsidR="00937721" w:rsidRPr="00F07A34" w:rsidRDefault="00937721" w:rsidP="00937721">
      <w:pPr>
        <w:pStyle w:val="PreformattatoHTML"/>
        <w:rPr>
          <w:rFonts w:asciiTheme="minorHAnsi" w:hAnsiTheme="minorHAnsi" w:cstheme="minorHAnsi"/>
          <w:szCs w:val="24"/>
        </w:rPr>
      </w:pPr>
      <w:r w:rsidRPr="00F07A34">
        <w:rPr>
          <w:rFonts w:asciiTheme="minorHAnsi" w:hAnsiTheme="minorHAnsi" w:cstheme="minorHAnsi"/>
          <w:szCs w:val="24"/>
        </w:rPr>
        <w:t xml:space="preserve">email: </w:t>
      </w:r>
      <w:hyperlink r:id="rId8" w:history="1">
        <w:r w:rsidRPr="00F07A34">
          <w:rPr>
            <w:rStyle w:val="Collegamentoipertestuale"/>
            <w:rFonts w:asciiTheme="minorHAnsi" w:hAnsiTheme="minorHAnsi" w:cstheme="minorHAnsi"/>
            <w:szCs w:val="24"/>
          </w:rPr>
          <w:t>dario.petri@unitn.it</w:t>
        </w:r>
      </w:hyperlink>
    </w:p>
    <w:p w:rsidR="00937721" w:rsidRPr="00F07A34" w:rsidRDefault="00937721" w:rsidP="00E11791">
      <w:pPr>
        <w:spacing w:after="0" w:line="276" w:lineRule="auto"/>
        <w:rPr>
          <w:rFonts w:cstheme="minorHAnsi"/>
          <w:color w:val="000000"/>
          <w:sz w:val="28"/>
          <w:szCs w:val="24"/>
        </w:rPr>
      </w:pPr>
      <w:bookmarkStart w:id="0" w:name="_GoBack"/>
      <w:bookmarkEnd w:id="0"/>
    </w:p>
    <w:sectPr w:rsidR="00937721" w:rsidRPr="00F07A3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B8" w:rsidRDefault="004155B8" w:rsidP="00937721">
      <w:pPr>
        <w:spacing w:after="0" w:line="240" w:lineRule="auto"/>
      </w:pPr>
      <w:r>
        <w:separator/>
      </w:r>
    </w:p>
  </w:endnote>
  <w:endnote w:type="continuationSeparator" w:id="0">
    <w:p w:rsidR="004155B8" w:rsidRDefault="004155B8" w:rsidP="0093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B8" w:rsidRDefault="004155B8" w:rsidP="00937721">
      <w:pPr>
        <w:spacing w:after="0" w:line="240" w:lineRule="auto"/>
      </w:pPr>
      <w:r>
        <w:separator/>
      </w:r>
    </w:p>
  </w:footnote>
  <w:footnote w:type="continuationSeparator" w:id="0">
    <w:p w:rsidR="004155B8" w:rsidRDefault="004155B8" w:rsidP="0093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21" w:rsidRDefault="00B878E1">
    <w:pPr>
      <w:pStyle w:val="Intestazione"/>
    </w:pPr>
    <w:r w:rsidRPr="003C3B0B">
      <w:rPr>
        <w:rFonts w:cs="Arial"/>
        <w:b/>
        <w:noProof/>
        <w:sz w:val="36"/>
        <w:lang w:eastAsia="it-IT"/>
      </w:rPr>
      <w:drawing>
        <wp:anchor distT="0" distB="0" distL="114300" distR="114300" simplePos="0" relativeHeight="251659264" behindDoc="0" locked="0" layoutInCell="1" allowOverlap="1" wp14:anchorId="44EF5C1A" wp14:editId="2DAD29F0">
          <wp:simplePos x="0" y="0"/>
          <wp:positionH relativeFrom="margin">
            <wp:align>right</wp:align>
          </wp:positionH>
          <wp:positionV relativeFrom="paragraph">
            <wp:posOffset>42497</wp:posOffset>
          </wp:positionV>
          <wp:extent cx="845185" cy="511175"/>
          <wp:effectExtent l="0" t="0" r="0" b="3175"/>
          <wp:wrapNone/>
          <wp:docPr id="21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18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721" w:rsidRPr="00937721">
      <w:rPr>
        <w:rFonts w:cs="Arial"/>
        <w:b/>
        <w:noProof/>
        <w:sz w:val="36"/>
        <w:lang w:eastAsia="it-IT"/>
      </w:rPr>
      <w:drawing>
        <wp:inline distT="0" distB="0" distL="0" distR="0" wp14:anchorId="7CE19E88" wp14:editId="768BB03B">
          <wp:extent cx="1261533" cy="618137"/>
          <wp:effectExtent l="0" t="0" r="0" b="0"/>
          <wp:docPr id="1" name="Immagine 1" descr="C:\Users\dario\Desktop\DARIO\DOCUM\IEEE - AEIT - CEI\IEEE Italy\LOGO - carta intestata - endorsement\IEEE_Italy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o\Desktop\DARIO\DOCUM\IEEE - AEIT - CEI\IEEE Italy\LOGO - carta intestata - endorsement\IEEE_Italy_log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46" cy="627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721">
      <w:ptab w:relativeTo="margin" w:alignment="center" w:leader="none"/>
    </w:r>
    <w:r w:rsidR="0093772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C2A"/>
    <w:multiLevelType w:val="hybridMultilevel"/>
    <w:tmpl w:val="4EFC9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86C"/>
    <w:multiLevelType w:val="hybridMultilevel"/>
    <w:tmpl w:val="AACE2C36"/>
    <w:lvl w:ilvl="0" w:tplc="92323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8E11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AC82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61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A2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05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60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66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C2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B20343"/>
    <w:multiLevelType w:val="hybridMultilevel"/>
    <w:tmpl w:val="A4969D76"/>
    <w:lvl w:ilvl="0" w:tplc="2DDE2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21B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88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567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A3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A3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4C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62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BE4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F5004A"/>
    <w:multiLevelType w:val="hybridMultilevel"/>
    <w:tmpl w:val="7D8CC9F2"/>
    <w:lvl w:ilvl="0" w:tplc="006A5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C21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C2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43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66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0F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8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E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AE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483B0F"/>
    <w:multiLevelType w:val="hybridMultilevel"/>
    <w:tmpl w:val="F490C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481"/>
    <w:multiLevelType w:val="hybridMultilevel"/>
    <w:tmpl w:val="3C62DFF0"/>
    <w:lvl w:ilvl="0" w:tplc="7372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0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67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47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C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CB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27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4A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D51D4A"/>
    <w:multiLevelType w:val="hybridMultilevel"/>
    <w:tmpl w:val="9C088E44"/>
    <w:lvl w:ilvl="0" w:tplc="54DE3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67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D4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C0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EAD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AE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E2B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8A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E4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3364951"/>
    <w:multiLevelType w:val="hybridMultilevel"/>
    <w:tmpl w:val="EDAC9EC0"/>
    <w:lvl w:ilvl="0" w:tplc="C2F4A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E8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A2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E8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63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81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A9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81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CEA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C90367"/>
    <w:multiLevelType w:val="hybridMultilevel"/>
    <w:tmpl w:val="69742736"/>
    <w:lvl w:ilvl="0" w:tplc="A49A4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0D4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ED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E8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0B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81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65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23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FA901F7"/>
    <w:multiLevelType w:val="hybridMultilevel"/>
    <w:tmpl w:val="390E5A82"/>
    <w:lvl w:ilvl="0" w:tplc="8230E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070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63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4C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89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ED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6AB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4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03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F2"/>
    <w:rsid w:val="000603BB"/>
    <w:rsid w:val="000C323A"/>
    <w:rsid w:val="000C3358"/>
    <w:rsid w:val="00125420"/>
    <w:rsid w:val="00133A3F"/>
    <w:rsid w:val="00193220"/>
    <w:rsid w:val="0019636B"/>
    <w:rsid w:val="002642CE"/>
    <w:rsid w:val="0027421A"/>
    <w:rsid w:val="002A0140"/>
    <w:rsid w:val="00332E27"/>
    <w:rsid w:val="00335350"/>
    <w:rsid w:val="00362922"/>
    <w:rsid w:val="003A23C3"/>
    <w:rsid w:val="003A2E76"/>
    <w:rsid w:val="00404876"/>
    <w:rsid w:val="004155B8"/>
    <w:rsid w:val="00462642"/>
    <w:rsid w:val="004F09F8"/>
    <w:rsid w:val="004F0A80"/>
    <w:rsid w:val="0053226E"/>
    <w:rsid w:val="005421B6"/>
    <w:rsid w:val="00544055"/>
    <w:rsid w:val="00584F8A"/>
    <w:rsid w:val="005A0F87"/>
    <w:rsid w:val="005B7046"/>
    <w:rsid w:val="005D59F2"/>
    <w:rsid w:val="00602505"/>
    <w:rsid w:val="00624587"/>
    <w:rsid w:val="00695324"/>
    <w:rsid w:val="006959C8"/>
    <w:rsid w:val="006A301E"/>
    <w:rsid w:val="006B0F3F"/>
    <w:rsid w:val="00705068"/>
    <w:rsid w:val="0071767A"/>
    <w:rsid w:val="00784108"/>
    <w:rsid w:val="00784A57"/>
    <w:rsid w:val="0079430A"/>
    <w:rsid w:val="007E2A7D"/>
    <w:rsid w:val="00837879"/>
    <w:rsid w:val="008B5D6D"/>
    <w:rsid w:val="008E62C7"/>
    <w:rsid w:val="00905D1F"/>
    <w:rsid w:val="009247BB"/>
    <w:rsid w:val="00931AD3"/>
    <w:rsid w:val="00937721"/>
    <w:rsid w:val="00985C64"/>
    <w:rsid w:val="009C6A89"/>
    <w:rsid w:val="009D55B5"/>
    <w:rsid w:val="009E57E0"/>
    <w:rsid w:val="00A06D4F"/>
    <w:rsid w:val="00A3647E"/>
    <w:rsid w:val="00AB31F2"/>
    <w:rsid w:val="00AB60DE"/>
    <w:rsid w:val="00AE2996"/>
    <w:rsid w:val="00AF43DD"/>
    <w:rsid w:val="00AF7F1F"/>
    <w:rsid w:val="00B02A90"/>
    <w:rsid w:val="00B33673"/>
    <w:rsid w:val="00B42506"/>
    <w:rsid w:val="00B64F24"/>
    <w:rsid w:val="00B878E1"/>
    <w:rsid w:val="00C03BD3"/>
    <w:rsid w:val="00C44EF2"/>
    <w:rsid w:val="00C535B0"/>
    <w:rsid w:val="00C53E04"/>
    <w:rsid w:val="00CC66FC"/>
    <w:rsid w:val="00D7002D"/>
    <w:rsid w:val="00D74E2C"/>
    <w:rsid w:val="00D802E7"/>
    <w:rsid w:val="00DB2CD8"/>
    <w:rsid w:val="00DE2083"/>
    <w:rsid w:val="00DF4047"/>
    <w:rsid w:val="00DF45C5"/>
    <w:rsid w:val="00E11791"/>
    <w:rsid w:val="00E151F1"/>
    <w:rsid w:val="00E35DEE"/>
    <w:rsid w:val="00E921FA"/>
    <w:rsid w:val="00EB243A"/>
    <w:rsid w:val="00EB37E2"/>
    <w:rsid w:val="00EB5740"/>
    <w:rsid w:val="00EB67DB"/>
    <w:rsid w:val="00EE3811"/>
    <w:rsid w:val="00F07A34"/>
    <w:rsid w:val="00F07EA2"/>
    <w:rsid w:val="00FE2778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A2BE"/>
  <w15:chartTrackingRefBased/>
  <w15:docId w15:val="{667B863D-9964-4663-997E-4EE37CAB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0140"/>
    <w:pPr>
      <w:ind w:left="720"/>
      <w:contextualSpacing/>
    </w:pPr>
  </w:style>
  <w:style w:type="character" w:styleId="Collegamentoipertestuale">
    <w:name w:val="Hyperlink"/>
    <w:rsid w:val="00985C6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721"/>
  </w:style>
  <w:style w:type="paragraph" w:styleId="Pidipagina">
    <w:name w:val="footer"/>
    <w:basedOn w:val="Normale"/>
    <w:link w:val="PidipaginaCarattere"/>
    <w:uiPriority w:val="99"/>
    <w:unhideWhenUsed/>
    <w:rsid w:val="0093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72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7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3772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6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9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4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1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3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0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9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878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9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o.petri@unit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artcities.ieee.org/home/ieee-smart-cities-initiat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 Petri</cp:lastModifiedBy>
  <cp:revision>23</cp:revision>
  <dcterms:created xsi:type="dcterms:W3CDTF">2014-07-31T05:45:00Z</dcterms:created>
  <dcterms:modified xsi:type="dcterms:W3CDTF">2017-11-22T16:53:00Z</dcterms:modified>
</cp:coreProperties>
</file>