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0EE03" w14:textId="77777777" w:rsidR="00155AA4" w:rsidRDefault="00155AA4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</w:p>
    <w:p w14:paraId="51B547DE" w14:textId="77777777" w:rsidR="00155AA4" w:rsidRDefault="00155AA4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</w:p>
    <w:p w14:paraId="4861FA1A" w14:textId="77777777" w:rsidR="00155AA4" w:rsidRDefault="00155AA4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</w:p>
    <w:p w14:paraId="1B010679" w14:textId="77777777" w:rsidR="00155AA4" w:rsidRDefault="00155AA4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</w:p>
    <w:p w14:paraId="087E56B9" w14:textId="71C483CB" w:rsidR="00830011" w:rsidRPr="005A502F" w:rsidRDefault="00830011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5A502F">
        <w:rPr>
          <w:rFonts w:asciiTheme="minorHAnsi" w:hAnsiTheme="minorHAnsi" w:cstheme="minorHAnsi"/>
        </w:rPr>
        <w:t xml:space="preserve">Quando nel 1982 iniziai le riprese del film </w:t>
      </w:r>
      <w:r w:rsidR="0011648A" w:rsidRPr="005A502F">
        <w:rPr>
          <w:rFonts w:asciiTheme="minorHAnsi" w:hAnsiTheme="minorHAnsi" w:cstheme="minorHAnsi"/>
          <w:i/>
          <w:iCs/>
        </w:rPr>
        <w:t xml:space="preserve">Le stagioni di </w:t>
      </w:r>
      <w:proofErr w:type="spellStart"/>
      <w:r w:rsidR="0011648A" w:rsidRPr="005A502F">
        <w:rPr>
          <w:rFonts w:asciiTheme="minorHAnsi" w:hAnsiTheme="minorHAnsi" w:cstheme="minorHAnsi"/>
          <w:i/>
          <w:iCs/>
        </w:rPr>
        <w:t>Liz</w:t>
      </w:r>
      <w:proofErr w:type="spellEnd"/>
      <w:r w:rsidRPr="005A502F">
        <w:rPr>
          <w:rFonts w:asciiTheme="minorHAnsi" w:hAnsiTheme="minorHAnsi" w:cstheme="minorHAnsi"/>
        </w:rPr>
        <w:t xml:space="preserve">, nessuno conosceva </w:t>
      </w:r>
      <w:proofErr w:type="spellStart"/>
      <w:r w:rsidRPr="005A502F">
        <w:rPr>
          <w:rFonts w:asciiTheme="minorHAnsi" w:hAnsiTheme="minorHAnsi" w:cstheme="minorHAnsi"/>
        </w:rPr>
        <w:t>Liz</w:t>
      </w:r>
      <w:proofErr w:type="spellEnd"/>
      <w:r w:rsidRPr="005A502F">
        <w:rPr>
          <w:rFonts w:asciiTheme="minorHAnsi" w:hAnsiTheme="minorHAnsi" w:cstheme="minorHAnsi"/>
        </w:rPr>
        <w:t xml:space="preserve"> </w:t>
      </w:r>
      <w:proofErr w:type="spellStart"/>
      <w:r w:rsidRPr="005A502F">
        <w:rPr>
          <w:rFonts w:asciiTheme="minorHAnsi" w:hAnsiTheme="minorHAnsi" w:cstheme="minorHAnsi"/>
        </w:rPr>
        <w:t>Dantone</w:t>
      </w:r>
      <w:proofErr w:type="spellEnd"/>
      <w:r w:rsidRPr="005A502F">
        <w:rPr>
          <w:rFonts w:asciiTheme="minorHAnsi" w:hAnsiTheme="minorHAnsi" w:cstheme="minorHAnsi"/>
        </w:rPr>
        <w:t>.</w:t>
      </w:r>
    </w:p>
    <w:p w14:paraId="71D1B2EC" w14:textId="77777777" w:rsidR="00830011" w:rsidRPr="005A502F" w:rsidRDefault="00830011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  <w:r w:rsidRPr="005A502F">
        <w:rPr>
          <w:rFonts w:asciiTheme="minorHAnsi" w:hAnsiTheme="minorHAnsi" w:cstheme="minorHAnsi"/>
        </w:rPr>
        <w:t xml:space="preserve">Tredici anni dopo, nel 1995, la notizia della sua morte venne data dal telegiornale RAI regionale. </w:t>
      </w:r>
    </w:p>
    <w:p w14:paraId="14CA0CAE" w14:textId="77777777" w:rsidR="00830011" w:rsidRPr="005A502F" w:rsidRDefault="00830011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  <w:r w:rsidRPr="005A502F">
        <w:rPr>
          <w:rFonts w:asciiTheme="minorHAnsi" w:hAnsiTheme="minorHAnsi" w:cstheme="minorHAnsi"/>
        </w:rPr>
        <w:t xml:space="preserve">Nel frattempo infatti il film registrò un rilevante interesse sia in termini di audience che di premi internazionali, portando contestualmente l’ultima abitante di </w:t>
      </w:r>
      <w:proofErr w:type="spellStart"/>
      <w:r w:rsidRPr="005A502F">
        <w:rPr>
          <w:rFonts w:asciiTheme="minorHAnsi" w:hAnsiTheme="minorHAnsi" w:cstheme="minorHAnsi"/>
          <w:i/>
          <w:iCs/>
        </w:rPr>
        <w:t>Véra</w:t>
      </w:r>
      <w:proofErr w:type="spellEnd"/>
      <w:r w:rsidRPr="005A502F">
        <w:rPr>
          <w:rFonts w:asciiTheme="minorHAnsi" w:hAnsiTheme="minorHAnsi" w:cstheme="minorHAnsi"/>
          <w:i/>
          <w:iCs/>
        </w:rPr>
        <w:t xml:space="preserve"> </w:t>
      </w:r>
      <w:r w:rsidRPr="005A502F">
        <w:rPr>
          <w:rFonts w:asciiTheme="minorHAnsi" w:hAnsiTheme="minorHAnsi" w:cstheme="minorHAnsi"/>
        </w:rPr>
        <w:t xml:space="preserve">ad una inaspettata notorietà. </w:t>
      </w:r>
    </w:p>
    <w:p w14:paraId="265523BD" w14:textId="77777777" w:rsidR="00830011" w:rsidRPr="005A502F" w:rsidRDefault="00830011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  <w:r w:rsidRPr="005A502F">
        <w:rPr>
          <w:rFonts w:asciiTheme="minorHAnsi" w:hAnsiTheme="minorHAnsi" w:cstheme="minorHAnsi"/>
        </w:rPr>
        <w:t xml:space="preserve">Non solo; </w:t>
      </w:r>
      <w:proofErr w:type="spellStart"/>
      <w:r w:rsidRPr="005A502F">
        <w:rPr>
          <w:rFonts w:asciiTheme="minorHAnsi" w:hAnsiTheme="minorHAnsi" w:cstheme="minorHAnsi"/>
          <w:i/>
          <w:iCs/>
        </w:rPr>
        <w:t>Liz</w:t>
      </w:r>
      <w:proofErr w:type="spellEnd"/>
      <w:r w:rsidRPr="005A502F">
        <w:rPr>
          <w:rFonts w:asciiTheme="minorHAnsi" w:hAnsiTheme="minorHAnsi" w:cstheme="minorHAnsi"/>
          <w:i/>
          <w:iCs/>
        </w:rPr>
        <w:t xml:space="preserve"> dal </w:t>
      </w:r>
      <w:proofErr w:type="spellStart"/>
      <w:r w:rsidRPr="005A502F">
        <w:rPr>
          <w:rFonts w:asciiTheme="minorHAnsi" w:hAnsiTheme="minorHAnsi" w:cstheme="minorHAnsi"/>
          <w:i/>
          <w:iCs/>
        </w:rPr>
        <w:t>Véra</w:t>
      </w:r>
      <w:proofErr w:type="spellEnd"/>
      <w:r w:rsidRPr="005A502F">
        <w:rPr>
          <w:rFonts w:asciiTheme="minorHAnsi" w:hAnsiTheme="minorHAnsi" w:cstheme="minorHAnsi"/>
        </w:rPr>
        <w:t xml:space="preserve"> diventò una specie di icona, l’ultima testimonianza della cultura e delle fatiche un tempo condivise dall’intera minoranza ladina della Val di Fassa. </w:t>
      </w:r>
    </w:p>
    <w:p w14:paraId="2B48C9CD" w14:textId="5214A2ED" w:rsidR="00830011" w:rsidRPr="005A502F" w:rsidRDefault="00830011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  <w:r w:rsidRPr="005A502F">
        <w:rPr>
          <w:rFonts w:asciiTheme="minorHAnsi" w:hAnsiTheme="minorHAnsi" w:cstheme="minorHAnsi"/>
        </w:rPr>
        <w:t xml:space="preserve">Quando poi fu progettato il nuovo </w:t>
      </w:r>
      <w:r w:rsidRPr="005A502F">
        <w:rPr>
          <w:rFonts w:asciiTheme="minorHAnsi" w:hAnsiTheme="minorHAnsi" w:cstheme="minorHAnsi"/>
          <w:i/>
          <w:iCs/>
        </w:rPr>
        <w:t xml:space="preserve">Museo </w:t>
      </w:r>
      <w:proofErr w:type="spellStart"/>
      <w:r w:rsidRPr="005A502F">
        <w:rPr>
          <w:rFonts w:asciiTheme="minorHAnsi" w:hAnsiTheme="minorHAnsi" w:cstheme="minorHAnsi"/>
          <w:i/>
          <w:iCs/>
        </w:rPr>
        <w:t>ladi</w:t>
      </w:r>
      <w:r w:rsidR="0011648A" w:rsidRPr="005A502F">
        <w:rPr>
          <w:rFonts w:asciiTheme="minorHAnsi" w:hAnsiTheme="minorHAnsi" w:cstheme="minorHAnsi"/>
          <w:i/>
          <w:iCs/>
        </w:rPr>
        <w:t>n</w:t>
      </w:r>
      <w:proofErr w:type="spellEnd"/>
      <w:r w:rsidR="0011648A" w:rsidRPr="005A502F">
        <w:rPr>
          <w:rFonts w:asciiTheme="minorHAnsi" w:hAnsiTheme="minorHAnsi" w:cstheme="minorHAnsi"/>
          <w:i/>
          <w:iCs/>
        </w:rPr>
        <w:t xml:space="preserve"> de Fascia</w:t>
      </w:r>
      <w:r w:rsidRPr="005A502F">
        <w:rPr>
          <w:rFonts w:asciiTheme="minorHAnsi" w:hAnsiTheme="minorHAnsi" w:cstheme="minorHAnsi"/>
        </w:rPr>
        <w:t xml:space="preserve"> e mi venne affidato </w:t>
      </w:r>
      <w:r w:rsidR="0011648A" w:rsidRPr="005A502F">
        <w:rPr>
          <w:rFonts w:asciiTheme="minorHAnsi" w:hAnsiTheme="minorHAnsi" w:cstheme="minorHAnsi"/>
        </w:rPr>
        <w:t>nel 20</w:t>
      </w:r>
      <w:r w:rsidR="005A502F" w:rsidRPr="005A502F">
        <w:rPr>
          <w:rFonts w:asciiTheme="minorHAnsi" w:hAnsiTheme="minorHAnsi" w:cstheme="minorHAnsi"/>
        </w:rPr>
        <w:t>01</w:t>
      </w:r>
      <w:r w:rsidR="0011648A" w:rsidRPr="005A502F">
        <w:rPr>
          <w:rFonts w:asciiTheme="minorHAnsi" w:hAnsiTheme="minorHAnsi" w:cstheme="minorHAnsi"/>
        </w:rPr>
        <w:t xml:space="preserve"> </w:t>
      </w:r>
      <w:r w:rsidRPr="005A502F">
        <w:rPr>
          <w:rFonts w:asciiTheme="minorHAnsi" w:hAnsiTheme="minorHAnsi" w:cstheme="minorHAnsi"/>
        </w:rPr>
        <w:t xml:space="preserve">l’incarico di realizzare la serie di brevi film monotematici a supporto del </w:t>
      </w:r>
      <w:r w:rsidR="0011648A" w:rsidRPr="005A502F">
        <w:rPr>
          <w:rFonts w:asciiTheme="minorHAnsi" w:hAnsiTheme="minorHAnsi" w:cstheme="minorHAnsi"/>
          <w:i/>
          <w:iCs/>
        </w:rPr>
        <w:t>S</w:t>
      </w:r>
      <w:r w:rsidRPr="005A502F">
        <w:rPr>
          <w:rFonts w:asciiTheme="minorHAnsi" w:hAnsiTheme="minorHAnsi" w:cstheme="minorHAnsi"/>
          <w:i/>
          <w:iCs/>
        </w:rPr>
        <w:t xml:space="preserve">istema </w:t>
      </w:r>
      <w:r w:rsidR="0011648A" w:rsidRPr="005A502F">
        <w:rPr>
          <w:rFonts w:asciiTheme="minorHAnsi" w:hAnsiTheme="minorHAnsi" w:cstheme="minorHAnsi"/>
          <w:i/>
          <w:iCs/>
        </w:rPr>
        <w:t xml:space="preserve">di supporto </w:t>
      </w:r>
      <w:r w:rsidRPr="005A502F">
        <w:rPr>
          <w:rFonts w:asciiTheme="minorHAnsi" w:hAnsiTheme="minorHAnsi" w:cstheme="minorHAnsi"/>
          <w:i/>
          <w:iCs/>
        </w:rPr>
        <w:t>multimediale</w:t>
      </w:r>
      <w:r w:rsidRPr="005A502F">
        <w:rPr>
          <w:rFonts w:asciiTheme="minorHAnsi" w:hAnsiTheme="minorHAnsi" w:cstheme="minorHAnsi"/>
        </w:rPr>
        <w:t xml:space="preserve">, ancora una volta </w:t>
      </w:r>
      <w:proofErr w:type="spellStart"/>
      <w:r w:rsidRPr="005A502F">
        <w:rPr>
          <w:rFonts w:asciiTheme="minorHAnsi" w:hAnsiTheme="minorHAnsi" w:cstheme="minorHAnsi"/>
          <w:i/>
          <w:iCs/>
        </w:rPr>
        <w:t>Liz</w:t>
      </w:r>
      <w:proofErr w:type="spellEnd"/>
      <w:r w:rsidRPr="005A502F">
        <w:rPr>
          <w:rFonts w:asciiTheme="minorHAnsi" w:hAnsiTheme="minorHAnsi" w:cstheme="minorHAnsi"/>
          <w:i/>
          <w:iCs/>
        </w:rPr>
        <w:t xml:space="preserve"> dal V</w:t>
      </w:r>
      <w:r w:rsidR="005A502F" w:rsidRPr="005A502F">
        <w:rPr>
          <w:rFonts w:asciiTheme="minorHAnsi" w:hAnsiTheme="minorHAnsi" w:cstheme="minorHAnsi"/>
          <w:i/>
          <w:iCs/>
        </w:rPr>
        <w:t>e</w:t>
      </w:r>
      <w:r w:rsidRPr="005A502F">
        <w:rPr>
          <w:rFonts w:asciiTheme="minorHAnsi" w:hAnsiTheme="minorHAnsi" w:cstheme="minorHAnsi"/>
          <w:i/>
          <w:iCs/>
        </w:rPr>
        <w:t xml:space="preserve">ra </w:t>
      </w:r>
      <w:r w:rsidRPr="005A502F">
        <w:rPr>
          <w:rFonts w:asciiTheme="minorHAnsi" w:hAnsiTheme="minorHAnsi" w:cstheme="minorHAnsi"/>
        </w:rPr>
        <w:t>divenne centrale. Gran parte di questi film la vedono infatti protagonista, con la sua straordinaria testimonianza sul ciclo dell’anno contadino, le tecniche di cultura materiale, la religiosità, i riferimenti simbolico-mitologici, la ritualità.</w:t>
      </w:r>
    </w:p>
    <w:p w14:paraId="22728388" w14:textId="369435E5" w:rsidR="00830011" w:rsidRPr="005A502F" w:rsidRDefault="00830011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  <w:r w:rsidRPr="005A502F">
        <w:rPr>
          <w:rFonts w:asciiTheme="minorHAnsi" w:hAnsiTheme="minorHAnsi" w:cstheme="minorHAnsi"/>
        </w:rPr>
        <w:t xml:space="preserve">Al momento delle riprese, nel 1982, non potevo certo immaginare questi esiti così significativi; del resto era anche impossibile prevedere come quarant’anni dopo il maso di </w:t>
      </w:r>
      <w:proofErr w:type="spellStart"/>
      <w:r w:rsidRPr="005A502F">
        <w:rPr>
          <w:rFonts w:asciiTheme="minorHAnsi" w:hAnsiTheme="minorHAnsi" w:cstheme="minorHAnsi"/>
        </w:rPr>
        <w:t>Liz</w:t>
      </w:r>
      <w:proofErr w:type="spellEnd"/>
      <w:r w:rsidRPr="005A502F">
        <w:rPr>
          <w:rFonts w:asciiTheme="minorHAnsi" w:hAnsiTheme="minorHAnsi" w:cstheme="minorHAnsi"/>
        </w:rPr>
        <w:t xml:space="preserve"> fosse ancora perfettamente integro (e non trasformato nell’ennesimo </w:t>
      </w:r>
      <w:proofErr w:type="spellStart"/>
      <w:r w:rsidRPr="005A502F">
        <w:rPr>
          <w:rFonts w:asciiTheme="minorHAnsi" w:hAnsiTheme="minorHAnsi" w:cstheme="minorHAnsi"/>
        </w:rPr>
        <w:t>resort</w:t>
      </w:r>
      <w:proofErr w:type="spellEnd"/>
      <w:r w:rsidRPr="005A502F">
        <w:rPr>
          <w:rFonts w:asciiTheme="minorHAnsi" w:hAnsiTheme="minorHAnsi" w:cstheme="minorHAnsi"/>
        </w:rPr>
        <w:t xml:space="preserve"> per affitti brevi) nonché abitato da Assunta, la figlia di </w:t>
      </w:r>
      <w:proofErr w:type="spellStart"/>
      <w:r w:rsidRPr="005A502F">
        <w:rPr>
          <w:rFonts w:asciiTheme="minorHAnsi" w:hAnsiTheme="minorHAnsi" w:cstheme="minorHAnsi"/>
        </w:rPr>
        <w:t>Liz</w:t>
      </w:r>
      <w:proofErr w:type="spellEnd"/>
      <w:r w:rsidRPr="005A502F">
        <w:rPr>
          <w:rFonts w:asciiTheme="minorHAnsi" w:hAnsiTheme="minorHAnsi" w:cstheme="minorHAnsi"/>
        </w:rPr>
        <w:t xml:space="preserve">, che a tutt’oggi vive al </w:t>
      </w:r>
      <w:proofErr w:type="spellStart"/>
      <w:r w:rsidRPr="005A502F">
        <w:rPr>
          <w:rFonts w:asciiTheme="minorHAnsi" w:hAnsiTheme="minorHAnsi" w:cstheme="minorHAnsi"/>
          <w:i/>
          <w:iCs/>
        </w:rPr>
        <w:t>Véra</w:t>
      </w:r>
      <w:proofErr w:type="spellEnd"/>
      <w:r w:rsidRPr="005A502F">
        <w:rPr>
          <w:rFonts w:asciiTheme="minorHAnsi" w:hAnsiTheme="minorHAnsi" w:cstheme="minorHAnsi"/>
        </w:rPr>
        <w:t xml:space="preserve"> condividendo fino in fondo le abitudini di sua madre.</w:t>
      </w:r>
    </w:p>
    <w:p w14:paraId="1E2CCBE1" w14:textId="77777777" w:rsidR="00830011" w:rsidRPr="005A502F" w:rsidRDefault="00830011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  <w:r w:rsidRPr="005A502F">
        <w:rPr>
          <w:rFonts w:asciiTheme="minorHAnsi" w:hAnsiTheme="minorHAnsi" w:cstheme="minorHAnsi"/>
        </w:rPr>
        <w:t xml:space="preserve">Una sorpresa inaspettata, esattamente come il film </w:t>
      </w:r>
      <w:proofErr w:type="spellStart"/>
      <w:r w:rsidRPr="005A502F">
        <w:rPr>
          <w:rFonts w:asciiTheme="minorHAnsi" w:hAnsiTheme="minorHAnsi" w:cstheme="minorHAnsi"/>
          <w:i/>
          <w:iCs/>
        </w:rPr>
        <w:t>Talis</w:t>
      </w:r>
      <w:proofErr w:type="spellEnd"/>
      <w:r w:rsidRPr="005A502F">
        <w:rPr>
          <w:rFonts w:asciiTheme="minorHAnsi" w:hAnsiTheme="minorHAnsi" w:cstheme="minorHAnsi"/>
          <w:i/>
          <w:iCs/>
        </w:rPr>
        <w:t xml:space="preserve"> Mater</w:t>
      </w:r>
      <w:r w:rsidRPr="005A502F">
        <w:rPr>
          <w:rFonts w:asciiTheme="minorHAnsi" w:hAnsiTheme="minorHAnsi" w:cstheme="minorHAnsi"/>
        </w:rPr>
        <w:t xml:space="preserve"> realizzato magistralmente da Marco </w:t>
      </w:r>
      <w:proofErr w:type="spellStart"/>
      <w:r w:rsidRPr="005A502F">
        <w:rPr>
          <w:rFonts w:asciiTheme="minorHAnsi" w:hAnsiTheme="minorHAnsi" w:cstheme="minorHAnsi"/>
        </w:rPr>
        <w:t>Rossitti</w:t>
      </w:r>
      <w:proofErr w:type="spellEnd"/>
      <w:r w:rsidRPr="005A502F">
        <w:rPr>
          <w:rFonts w:asciiTheme="minorHAnsi" w:hAnsiTheme="minorHAnsi" w:cstheme="minorHAnsi"/>
        </w:rPr>
        <w:t>.</w:t>
      </w:r>
    </w:p>
    <w:p w14:paraId="3796378D" w14:textId="77777777" w:rsidR="00830011" w:rsidRPr="005A502F" w:rsidRDefault="00830011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  <w:r w:rsidRPr="005A502F">
        <w:rPr>
          <w:rFonts w:asciiTheme="minorHAnsi" w:hAnsiTheme="minorHAnsi" w:cstheme="minorHAnsi"/>
        </w:rPr>
        <w:t xml:space="preserve">Certo, nel frattempo è cambiato il mondo, in particolare quello del prodotto cinematografico. Nel 1982 le fatiche e le difficoltà furono inenarrabili: usavamo le pesanti cineprese </w:t>
      </w:r>
      <w:proofErr w:type="spellStart"/>
      <w:r w:rsidRPr="005A502F">
        <w:rPr>
          <w:rFonts w:asciiTheme="minorHAnsi" w:hAnsiTheme="minorHAnsi" w:cstheme="minorHAnsi"/>
          <w:i/>
          <w:iCs/>
        </w:rPr>
        <w:t>Harriflex</w:t>
      </w:r>
      <w:proofErr w:type="spellEnd"/>
      <w:r w:rsidRPr="005A502F">
        <w:rPr>
          <w:rFonts w:asciiTheme="minorHAnsi" w:hAnsiTheme="minorHAnsi" w:cstheme="minorHAnsi"/>
        </w:rPr>
        <w:t xml:space="preserve"> 16 mm, con necessità di battere il ciack e predisporre illuminazione adeguata </w:t>
      </w:r>
      <w:proofErr w:type="gramStart"/>
      <w:r w:rsidRPr="005A502F">
        <w:rPr>
          <w:rFonts w:asciiTheme="minorHAnsi" w:hAnsiTheme="minorHAnsi" w:cstheme="minorHAnsi"/>
        </w:rPr>
        <w:t>per</w:t>
      </w:r>
      <w:proofErr w:type="gramEnd"/>
      <w:r w:rsidR="0011648A" w:rsidRPr="005A502F">
        <w:rPr>
          <w:rFonts w:asciiTheme="minorHAnsi" w:hAnsiTheme="minorHAnsi" w:cstheme="minorHAnsi"/>
        </w:rPr>
        <w:t xml:space="preserve"> </w:t>
      </w:r>
      <w:r w:rsidRPr="005A502F">
        <w:rPr>
          <w:rFonts w:asciiTheme="minorHAnsi" w:hAnsiTheme="minorHAnsi" w:cstheme="minorHAnsi"/>
        </w:rPr>
        <w:t>interni. Per non parlare poi della difficoltà di comunicazione (</w:t>
      </w:r>
      <w:proofErr w:type="spellStart"/>
      <w:r w:rsidRPr="005A502F">
        <w:rPr>
          <w:rFonts w:asciiTheme="minorHAnsi" w:hAnsiTheme="minorHAnsi" w:cstheme="minorHAnsi"/>
        </w:rPr>
        <w:t>Liz</w:t>
      </w:r>
      <w:proofErr w:type="spellEnd"/>
      <w:r w:rsidRPr="005A502F">
        <w:rPr>
          <w:rFonts w:asciiTheme="minorHAnsi" w:hAnsiTheme="minorHAnsi" w:cstheme="minorHAnsi"/>
        </w:rPr>
        <w:t xml:space="preserve"> non aveva il telefono e i cellulari non erano ancora stati inventati) e infine della pedante burocrazia della RAI.</w:t>
      </w:r>
    </w:p>
    <w:p w14:paraId="18DDFAA3" w14:textId="77777777" w:rsidR="00830011" w:rsidRPr="005A502F" w:rsidRDefault="00830011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  <w:r w:rsidRPr="005A502F">
        <w:rPr>
          <w:rFonts w:asciiTheme="minorHAnsi" w:hAnsiTheme="minorHAnsi" w:cstheme="minorHAnsi"/>
        </w:rPr>
        <w:t xml:space="preserve">Oggi si usano leggere telecamere 4k, sofisticati radiomicrofoni, droni performanti ecc. anche se il solo progresso tecnologico non è certo garanzia di un buon risultato cinematografico. </w:t>
      </w:r>
    </w:p>
    <w:p w14:paraId="16E4ED99" w14:textId="77777777" w:rsidR="00830011" w:rsidRPr="005A502F" w:rsidRDefault="00830011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  <w:r w:rsidRPr="005A502F">
        <w:rPr>
          <w:rFonts w:asciiTheme="minorHAnsi" w:hAnsiTheme="minorHAnsi" w:cstheme="minorHAnsi"/>
        </w:rPr>
        <w:t xml:space="preserve">In questo senso Marco </w:t>
      </w:r>
      <w:proofErr w:type="spellStart"/>
      <w:r w:rsidRPr="005A502F">
        <w:rPr>
          <w:rFonts w:asciiTheme="minorHAnsi" w:hAnsiTheme="minorHAnsi" w:cstheme="minorHAnsi"/>
        </w:rPr>
        <w:t>Rossitti</w:t>
      </w:r>
      <w:proofErr w:type="spellEnd"/>
      <w:r w:rsidRPr="005A502F">
        <w:rPr>
          <w:rFonts w:asciiTheme="minorHAnsi" w:hAnsiTheme="minorHAnsi" w:cstheme="minorHAnsi"/>
        </w:rPr>
        <w:t xml:space="preserve"> ha saputo coniugare con intelligenza il passato con il presente, alternando mirate e spettacolari riprese della contemporaneità con le sequenze più significative del vecchio film girato quarant’anni prima.</w:t>
      </w:r>
    </w:p>
    <w:p w14:paraId="677BCAC4" w14:textId="77777777" w:rsidR="00830011" w:rsidRPr="005A502F" w:rsidRDefault="00830011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  <w:r w:rsidRPr="005A502F">
        <w:rPr>
          <w:rFonts w:asciiTheme="minorHAnsi" w:hAnsiTheme="minorHAnsi" w:cstheme="minorHAnsi"/>
        </w:rPr>
        <w:t>Chapeau</w:t>
      </w:r>
    </w:p>
    <w:p w14:paraId="131EA649" w14:textId="77777777" w:rsidR="00830011" w:rsidRPr="005A502F" w:rsidRDefault="00830011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</w:p>
    <w:p w14:paraId="19DDF346" w14:textId="77777777" w:rsidR="00830011" w:rsidRPr="005A502F" w:rsidRDefault="00830011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  <w:r w:rsidRPr="005A502F">
        <w:rPr>
          <w:rFonts w:asciiTheme="minorHAnsi" w:hAnsiTheme="minorHAnsi" w:cstheme="minorHAnsi"/>
        </w:rPr>
        <w:t>Renato Morelli</w:t>
      </w:r>
    </w:p>
    <w:p w14:paraId="72CA731B" w14:textId="77777777" w:rsidR="0011648A" w:rsidRPr="005A502F" w:rsidRDefault="0011648A" w:rsidP="00830011">
      <w:pPr>
        <w:pStyle w:val="RenatoOK"/>
        <w:ind w:firstLine="0"/>
        <w:jc w:val="both"/>
        <w:rPr>
          <w:rFonts w:asciiTheme="minorHAnsi" w:hAnsiTheme="minorHAnsi" w:cstheme="minorHAnsi"/>
        </w:rPr>
      </w:pPr>
      <w:r w:rsidRPr="005A502F">
        <w:rPr>
          <w:rFonts w:asciiTheme="minorHAnsi" w:hAnsiTheme="minorHAnsi" w:cstheme="minorHAnsi"/>
        </w:rPr>
        <w:t>Vipiteno 13 novembre 2025</w:t>
      </w:r>
    </w:p>
    <w:sectPr w:rsidR="0011648A" w:rsidRPr="005A502F" w:rsidSect="00703471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askerville">
    <w:altName w:val="Baskerville Old Face"/>
    <w:panose1 w:val="02020502070401020303"/>
    <w:charset w:val="00"/>
    <w:family w:val="roman"/>
    <w:pitch w:val="variable"/>
    <w:sig w:usb0="80000067" w:usb1="02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81AE6"/>
    <w:multiLevelType w:val="multilevel"/>
    <w:tmpl w:val="2A660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A32B7"/>
    <w:multiLevelType w:val="multilevel"/>
    <w:tmpl w:val="BFBA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6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011"/>
    <w:rsid w:val="000E1DB3"/>
    <w:rsid w:val="0011648A"/>
    <w:rsid w:val="00155AA4"/>
    <w:rsid w:val="00205968"/>
    <w:rsid w:val="00456467"/>
    <w:rsid w:val="0057010F"/>
    <w:rsid w:val="005A502F"/>
    <w:rsid w:val="005E4152"/>
    <w:rsid w:val="00703471"/>
    <w:rsid w:val="00786F11"/>
    <w:rsid w:val="00830011"/>
    <w:rsid w:val="00997D8D"/>
    <w:rsid w:val="00CD2808"/>
    <w:rsid w:val="00D94C1A"/>
    <w:rsid w:val="00E87EA3"/>
    <w:rsid w:val="00EB7908"/>
    <w:rsid w:val="00F1226F"/>
    <w:rsid w:val="00FB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A1605C"/>
  <w15:chartTrackingRefBased/>
  <w15:docId w15:val="{AEBF4796-1E5B-334B-82E7-C2EFEC1F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94C1A"/>
  </w:style>
  <w:style w:type="paragraph" w:styleId="Titolo1">
    <w:name w:val="heading 1"/>
    <w:basedOn w:val="Normale"/>
    <w:next w:val="Normale"/>
    <w:link w:val="Titolo1Carattere"/>
    <w:uiPriority w:val="9"/>
    <w:qFormat/>
    <w:rsid w:val="00D94C1A"/>
    <w:pPr>
      <w:pBdr>
        <w:bottom w:val="single" w:sz="12" w:space="1" w:color="374C80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94C1A"/>
    <w:pPr>
      <w:pBdr>
        <w:bottom w:val="single" w:sz="8" w:space="1" w:color="4A66AC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94C1A"/>
    <w:pPr>
      <w:pBdr>
        <w:bottom w:val="single" w:sz="4" w:space="1" w:color="90A1CF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A66AC" w:themeColor="accent1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4C1A"/>
    <w:pPr>
      <w:pBdr>
        <w:bottom w:val="single" w:sz="4" w:space="2" w:color="B5C0DF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A66AC" w:themeColor="accent1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4C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A66AC" w:themeColor="accent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4C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A66AC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4C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297FD5" w:themeColor="accent3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4C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297FD5" w:themeColor="accent3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4C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297FD5" w:themeColor="accent3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enato">
    <w:name w:val="Renato"/>
    <w:basedOn w:val="Normale"/>
    <w:qFormat/>
    <w:rsid w:val="00D94C1A"/>
    <w:rPr>
      <w:rFonts w:ascii="Baskerville" w:hAnsi="Baskerville"/>
      <w:sz w:val="24"/>
      <w:szCs w:val="24"/>
    </w:rPr>
  </w:style>
  <w:style w:type="paragraph" w:customStyle="1" w:styleId="RenatoOK">
    <w:name w:val="Renato OK"/>
    <w:basedOn w:val="Renato"/>
    <w:qFormat/>
    <w:rsid w:val="00D94C1A"/>
    <w:pPr>
      <w:ind w:firstLine="426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94C1A"/>
    <w:rPr>
      <w:rFonts w:asciiTheme="majorHAnsi" w:eastAsiaTheme="majorEastAsia" w:hAnsiTheme="majorHAnsi" w:cstheme="majorBidi"/>
      <w:b/>
      <w:bCs/>
      <w:color w:val="374C80" w:themeColor="accent1" w:themeShade="B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94C1A"/>
    <w:rPr>
      <w:rFonts w:asciiTheme="majorHAnsi" w:eastAsiaTheme="majorEastAsia" w:hAnsiTheme="majorHAnsi" w:cstheme="majorBidi"/>
      <w:color w:val="374C80" w:themeColor="accent1" w:themeShade="BF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94C1A"/>
    <w:rPr>
      <w:rFonts w:asciiTheme="majorHAnsi" w:eastAsiaTheme="majorEastAsia" w:hAnsiTheme="majorHAnsi" w:cstheme="majorBidi"/>
      <w:color w:val="4A66AC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4C1A"/>
    <w:rPr>
      <w:rFonts w:asciiTheme="majorHAnsi" w:eastAsiaTheme="majorEastAsia" w:hAnsiTheme="majorHAnsi" w:cstheme="majorBidi"/>
      <w:i/>
      <w:iCs/>
      <w:color w:val="4A66AC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4C1A"/>
    <w:rPr>
      <w:rFonts w:asciiTheme="majorHAnsi" w:eastAsiaTheme="majorEastAsia" w:hAnsiTheme="majorHAnsi" w:cstheme="majorBidi"/>
      <w:color w:val="4A66AC" w:themeColor="accent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4C1A"/>
    <w:rPr>
      <w:rFonts w:asciiTheme="majorHAnsi" w:eastAsiaTheme="majorEastAsia" w:hAnsiTheme="majorHAnsi" w:cstheme="majorBidi"/>
      <w:i/>
      <w:iCs/>
      <w:color w:val="4A66AC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4C1A"/>
    <w:rPr>
      <w:rFonts w:asciiTheme="majorHAnsi" w:eastAsiaTheme="majorEastAsia" w:hAnsiTheme="majorHAnsi" w:cstheme="majorBidi"/>
      <w:b/>
      <w:bCs/>
      <w:color w:val="297FD5" w:themeColor="accent3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4C1A"/>
    <w:rPr>
      <w:rFonts w:asciiTheme="majorHAnsi" w:eastAsiaTheme="majorEastAsia" w:hAnsiTheme="majorHAnsi" w:cstheme="majorBidi"/>
      <w:b/>
      <w:bCs/>
      <w:i/>
      <w:iCs/>
      <w:color w:val="297FD5" w:themeColor="accent3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4C1A"/>
    <w:rPr>
      <w:rFonts w:asciiTheme="majorHAnsi" w:eastAsiaTheme="majorEastAsia" w:hAnsiTheme="majorHAnsi" w:cstheme="majorBidi"/>
      <w:i/>
      <w:iCs/>
      <w:color w:val="297FD5" w:themeColor="accent3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94C1A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4C1A"/>
    <w:pPr>
      <w:pBdr>
        <w:top w:val="single" w:sz="8" w:space="10" w:color="A2B1D7" w:themeColor="accent1" w:themeTint="7F"/>
        <w:bottom w:val="single" w:sz="24" w:space="15" w:color="297FD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255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D94C1A"/>
    <w:rPr>
      <w:rFonts w:asciiTheme="majorHAnsi" w:eastAsiaTheme="majorEastAsia" w:hAnsiTheme="majorHAnsi" w:cstheme="majorBidi"/>
      <w:i/>
      <w:iCs/>
      <w:color w:val="243255" w:themeColor="accent1" w:themeShade="7F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4C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4C1A"/>
    <w:rPr>
      <w:i/>
      <w:iCs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94C1A"/>
    <w:rPr>
      <w:b/>
      <w:bCs/>
      <w:spacing w:val="0"/>
    </w:rPr>
  </w:style>
  <w:style w:type="character" w:styleId="Enfasicorsivo">
    <w:name w:val="Emphasis"/>
    <w:uiPriority w:val="20"/>
    <w:qFormat/>
    <w:rsid w:val="00D94C1A"/>
    <w:rPr>
      <w:b/>
      <w:bCs/>
      <w:i/>
      <w:iCs/>
      <w:color w:val="5A5A5A" w:themeColor="text1" w:themeTint="A5"/>
    </w:rPr>
  </w:style>
  <w:style w:type="paragraph" w:styleId="Nessunaspaziatura">
    <w:name w:val="No Spacing"/>
    <w:basedOn w:val="Normale"/>
    <w:link w:val="NessunaspaziaturaCarattere"/>
    <w:uiPriority w:val="1"/>
    <w:qFormat/>
    <w:rsid w:val="00D94C1A"/>
    <w:pPr>
      <w:ind w:firstLine="0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94C1A"/>
  </w:style>
  <w:style w:type="paragraph" w:styleId="Paragrafoelenco">
    <w:name w:val="List Paragraph"/>
    <w:basedOn w:val="Normale"/>
    <w:uiPriority w:val="34"/>
    <w:qFormat/>
    <w:rsid w:val="00D94C1A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94C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4C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4C1A"/>
    <w:pPr>
      <w:pBdr>
        <w:top w:val="single" w:sz="12" w:space="10" w:color="B5C0DF" w:themeColor="accent1" w:themeTint="66"/>
        <w:left w:val="single" w:sz="36" w:space="4" w:color="4A66AC" w:themeColor="accent1"/>
        <w:bottom w:val="single" w:sz="24" w:space="10" w:color="297FD5" w:themeColor="accent3"/>
        <w:right w:val="single" w:sz="36" w:space="4" w:color="4A66AC" w:themeColor="accent1"/>
      </w:pBdr>
      <w:shd w:val="clear" w:color="auto" w:fill="4A66AC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4C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A66AC" w:themeFill="accent1"/>
    </w:rPr>
  </w:style>
  <w:style w:type="character" w:styleId="Enfasidelicata">
    <w:name w:val="Subtle Emphasis"/>
    <w:uiPriority w:val="19"/>
    <w:qFormat/>
    <w:rsid w:val="00D94C1A"/>
    <w:rPr>
      <w:i/>
      <w:iCs/>
      <w:color w:val="5A5A5A" w:themeColor="text1" w:themeTint="A5"/>
    </w:rPr>
  </w:style>
  <w:style w:type="character" w:styleId="Enfasiintensa">
    <w:name w:val="Intense Emphasis"/>
    <w:uiPriority w:val="21"/>
    <w:qFormat/>
    <w:rsid w:val="00D94C1A"/>
    <w:rPr>
      <w:b/>
      <w:bCs/>
      <w:i/>
      <w:iCs/>
      <w:color w:val="4A66AC" w:themeColor="accent1"/>
      <w:sz w:val="22"/>
      <w:szCs w:val="22"/>
    </w:rPr>
  </w:style>
  <w:style w:type="character" w:styleId="Riferimentodelicato">
    <w:name w:val="Subtle Reference"/>
    <w:uiPriority w:val="31"/>
    <w:qFormat/>
    <w:rsid w:val="00D94C1A"/>
    <w:rPr>
      <w:color w:val="auto"/>
      <w:u w:val="single" w:color="297FD5" w:themeColor="accent3"/>
    </w:rPr>
  </w:style>
  <w:style w:type="character" w:styleId="Riferimentointenso">
    <w:name w:val="Intense Reference"/>
    <w:basedOn w:val="Carpredefinitoparagrafo"/>
    <w:uiPriority w:val="32"/>
    <w:qFormat/>
    <w:rsid w:val="00D94C1A"/>
    <w:rPr>
      <w:b/>
      <w:bCs/>
      <w:color w:val="1E5E9F" w:themeColor="accent3" w:themeShade="BF"/>
      <w:u w:val="single" w:color="297FD5" w:themeColor="accent3"/>
    </w:rPr>
  </w:style>
  <w:style w:type="character" w:styleId="Titolodellibro">
    <w:name w:val="Book Title"/>
    <w:basedOn w:val="Carpredefinitoparagrafo"/>
    <w:uiPriority w:val="33"/>
    <w:qFormat/>
    <w:rsid w:val="00D94C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D94C1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enatominimac/Library/Group%20Containers/UBF8T346G9.Office/User%20Content.localized/Templates.localized/Renato.dotx" TargetMode="External"/></Relationships>
</file>

<file path=word/theme/theme1.xml><?xml version="1.0" encoding="utf-8"?>
<a:theme xmlns:a="http://schemas.openxmlformats.org/drawingml/2006/main" name="Tema di Office">
  <a:themeElements>
    <a:clrScheme name="Blu cal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Renato.dotx</Template>
  <TotalTime>2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Sabrina Rasom</cp:lastModifiedBy>
  <cp:revision>4</cp:revision>
  <dcterms:created xsi:type="dcterms:W3CDTF">2025-11-14T15:19:00Z</dcterms:created>
  <dcterms:modified xsi:type="dcterms:W3CDTF">2025-11-14T16:46:00Z</dcterms:modified>
</cp:coreProperties>
</file>