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48508" w14:textId="030E639C" w:rsidR="63F84EC6" w:rsidRDefault="63F84EC6" w:rsidP="771DC93C">
      <w:pPr>
        <w:spacing w:before="240" w:after="240" w:line="240" w:lineRule="auto"/>
        <w:jc w:val="right"/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03D96C66" wp14:editId="3A8029A3">
            <wp:extent cx="1402667" cy="989569"/>
            <wp:effectExtent l="0" t="0" r="0" b="0"/>
            <wp:docPr id="1172643841" name="Immagine 1172643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667" cy="989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DF647" w14:textId="7052FB72" w:rsidR="74196BDD" w:rsidRDefault="2A7EED47" w:rsidP="5EEE0005">
      <w:pPr>
        <w:spacing w:before="240" w:after="240" w:line="240" w:lineRule="auto"/>
        <w:jc w:val="center"/>
        <w:rPr>
          <w:rFonts w:ascii="Arial" w:eastAsia="Arial" w:hAnsi="Arial" w:cs="Arial"/>
          <w:b/>
          <w:bCs/>
          <w:color w:val="0B769F" w:themeColor="accent4" w:themeShade="BF"/>
          <w:sz w:val="36"/>
          <w:szCs w:val="36"/>
        </w:rPr>
      </w:pPr>
      <w:r w:rsidRPr="232A3336">
        <w:rPr>
          <w:rFonts w:ascii="Arial" w:eastAsia="Arial" w:hAnsi="Arial" w:cs="Arial"/>
          <w:b/>
          <w:bCs/>
          <w:color w:val="0B769F" w:themeColor="accent4" w:themeShade="BF"/>
          <w:sz w:val="36"/>
          <w:szCs w:val="36"/>
        </w:rPr>
        <w:t>Il MUSE per l’</w:t>
      </w:r>
      <w:r w:rsidR="68642C47" w:rsidRPr="232A3336">
        <w:rPr>
          <w:rFonts w:ascii="Arial" w:eastAsia="Arial" w:hAnsi="Arial" w:cs="Arial"/>
          <w:b/>
          <w:bCs/>
          <w:color w:val="0B769F" w:themeColor="accent4" w:themeShade="BF"/>
          <w:sz w:val="36"/>
          <w:szCs w:val="36"/>
        </w:rPr>
        <w:t xml:space="preserve">Anno Internazionale per la </w:t>
      </w:r>
      <w:r w:rsidR="3CE76442" w:rsidRPr="232A3336">
        <w:rPr>
          <w:rFonts w:ascii="Arial" w:eastAsia="Arial" w:hAnsi="Arial" w:cs="Arial"/>
          <w:b/>
          <w:bCs/>
          <w:color w:val="0B769F" w:themeColor="accent4" w:themeShade="BF"/>
          <w:sz w:val="36"/>
          <w:szCs w:val="36"/>
        </w:rPr>
        <w:t>C</w:t>
      </w:r>
      <w:r w:rsidR="68642C47" w:rsidRPr="232A3336">
        <w:rPr>
          <w:rFonts w:ascii="Arial" w:eastAsia="Arial" w:hAnsi="Arial" w:cs="Arial"/>
          <w:b/>
          <w:bCs/>
          <w:color w:val="0B769F" w:themeColor="accent4" w:themeShade="BF"/>
          <w:sz w:val="36"/>
          <w:szCs w:val="36"/>
        </w:rPr>
        <w:t xml:space="preserve">onservazione dei Ghiacciai 2025 </w:t>
      </w:r>
    </w:p>
    <w:p w14:paraId="2A471FEF" w14:textId="0BF543EB" w:rsidR="74196BDD" w:rsidRPr="005275DE" w:rsidRDefault="0CB40C88" w:rsidP="5EEE0005">
      <w:pPr>
        <w:spacing w:before="240" w:after="24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0E370F6E">
        <w:rPr>
          <w:rFonts w:ascii="Arial" w:eastAsia="Arial" w:hAnsi="Arial" w:cs="Arial"/>
          <w:color w:val="000000" w:themeColor="text1"/>
        </w:rPr>
        <w:t>Dalle attività di ricerca scientifica alle mostre</w:t>
      </w:r>
      <w:r w:rsidR="1119C206" w:rsidRPr="0E370F6E">
        <w:rPr>
          <w:rFonts w:ascii="Arial" w:eastAsia="Arial" w:hAnsi="Arial" w:cs="Arial"/>
          <w:color w:val="000000" w:themeColor="text1"/>
        </w:rPr>
        <w:t xml:space="preserve">, </w:t>
      </w:r>
      <w:r w:rsidR="7035196B" w:rsidRPr="0E370F6E">
        <w:rPr>
          <w:rFonts w:ascii="Arial" w:eastAsia="Arial" w:hAnsi="Arial" w:cs="Arial"/>
          <w:color w:val="000000" w:themeColor="text1"/>
        </w:rPr>
        <w:t xml:space="preserve">dalle attività educative ai </w:t>
      </w:r>
      <w:r w:rsidR="1119C206" w:rsidRPr="0E370F6E">
        <w:rPr>
          <w:rFonts w:ascii="Arial" w:eastAsia="Arial" w:hAnsi="Arial" w:cs="Arial"/>
          <w:color w:val="000000" w:themeColor="text1"/>
        </w:rPr>
        <w:t xml:space="preserve">cicli di proiezioni cinematografiche, </w:t>
      </w:r>
      <w:r w:rsidR="0C3D7CB5" w:rsidRPr="0E370F6E">
        <w:rPr>
          <w:rFonts w:ascii="Arial" w:eastAsia="Arial" w:hAnsi="Arial" w:cs="Arial"/>
          <w:color w:val="000000" w:themeColor="text1"/>
        </w:rPr>
        <w:t xml:space="preserve">incontri ed </w:t>
      </w:r>
      <w:r w:rsidR="31DE0462" w:rsidRPr="0E370F6E">
        <w:rPr>
          <w:rFonts w:ascii="Arial" w:eastAsia="Arial" w:hAnsi="Arial" w:cs="Arial"/>
          <w:color w:val="000000" w:themeColor="text1"/>
        </w:rPr>
        <w:t>eventi a tema</w:t>
      </w:r>
      <w:r w:rsidR="4145C00C" w:rsidRPr="0E370F6E">
        <w:rPr>
          <w:rFonts w:ascii="Arial" w:eastAsia="Arial" w:hAnsi="Arial" w:cs="Arial"/>
          <w:color w:val="000000" w:themeColor="text1"/>
        </w:rPr>
        <w:t xml:space="preserve"> </w:t>
      </w:r>
      <w:r w:rsidR="31DE0462" w:rsidRPr="0E370F6E">
        <w:rPr>
          <w:rFonts w:ascii="Arial" w:eastAsia="Arial" w:hAnsi="Arial" w:cs="Arial"/>
          <w:color w:val="000000" w:themeColor="text1"/>
        </w:rPr>
        <w:t>e tante altre proposte per celebrare l’anno dedicato ai ghi</w:t>
      </w:r>
      <w:r w:rsidR="3678D354" w:rsidRPr="0E370F6E">
        <w:rPr>
          <w:rFonts w:ascii="Arial" w:eastAsia="Arial" w:hAnsi="Arial" w:cs="Arial"/>
          <w:color w:val="000000" w:themeColor="text1"/>
        </w:rPr>
        <w:t>acciai</w:t>
      </w:r>
      <w:r w:rsidR="31DE0462" w:rsidRPr="0E370F6E">
        <w:rPr>
          <w:rFonts w:ascii="Arial" w:eastAsia="Arial" w:hAnsi="Arial" w:cs="Arial"/>
          <w:color w:val="000000" w:themeColor="text1"/>
        </w:rPr>
        <w:t>.</w:t>
      </w:r>
      <w:r w:rsidR="005275DE" w:rsidRPr="0E370F6E">
        <w:rPr>
          <w:rFonts w:ascii="Arial" w:eastAsia="Arial" w:hAnsi="Arial" w:cs="Arial"/>
        </w:rPr>
        <w:t xml:space="preserve"> Tra queste, l’esclusivo progetto in collaborazione con Mart e Trento film festival dedicato a Sebastião Salgado, dal titolo “Ghiacciai”.</w:t>
      </w:r>
    </w:p>
    <w:p w14:paraId="165CA28E" w14:textId="52A689F7" w:rsidR="6E26A49B" w:rsidRDefault="6E26A49B" w:rsidP="5EEE0005">
      <w:pPr>
        <w:spacing w:before="240" w:after="240" w:line="240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46E889E6" w14:textId="78B09373" w:rsidR="48DF42A5" w:rsidRDefault="48DF42A5" w:rsidP="005275DE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5EEE0005">
        <w:rPr>
          <w:rFonts w:ascii="Arial" w:eastAsia="Arial" w:hAnsi="Arial" w:cs="Arial"/>
          <w:b/>
          <w:bCs/>
          <w:color w:val="000000" w:themeColor="text1"/>
        </w:rPr>
        <w:t xml:space="preserve">Il 2025 segna una tappa cruciale nella sensibilizzazione </w:t>
      </w:r>
      <w:r w:rsidR="59D1442E" w:rsidRPr="5EEE0005">
        <w:rPr>
          <w:rFonts w:ascii="Arial" w:eastAsia="Arial" w:hAnsi="Arial" w:cs="Arial"/>
          <w:b/>
          <w:bCs/>
          <w:color w:val="000000" w:themeColor="text1"/>
        </w:rPr>
        <w:t>sulle trasformazioni eco-sociali in atto</w:t>
      </w:r>
      <w:r w:rsidRPr="5EEE0005">
        <w:rPr>
          <w:rFonts w:ascii="Arial" w:eastAsia="Arial" w:hAnsi="Arial" w:cs="Arial"/>
          <w:b/>
          <w:bCs/>
          <w:color w:val="000000" w:themeColor="text1"/>
        </w:rPr>
        <w:t xml:space="preserve">: l'ONU ha proclamato l'Anno Internazionale per la Conservazione dei Ghiacciai, riconoscendoli come indicatori chiave della crisi climatica. L'accelerata fusione delle masse glaciali rappresenta uno degli effetti più gravi </w:t>
      </w:r>
      <w:r w:rsidR="546BC01E" w:rsidRPr="5EEE0005">
        <w:rPr>
          <w:rFonts w:ascii="Arial" w:eastAsia="Arial" w:hAnsi="Arial" w:cs="Arial"/>
          <w:b/>
          <w:bCs/>
          <w:color w:val="000000" w:themeColor="text1"/>
        </w:rPr>
        <w:t>del rapido innalzamento delle temperature medie globali</w:t>
      </w:r>
      <w:r w:rsidRPr="5EEE0005">
        <w:rPr>
          <w:rFonts w:ascii="Arial" w:eastAsia="Arial" w:hAnsi="Arial" w:cs="Arial"/>
          <w:b/>
          <w:bCs/>
          <w:color w:val="000000" w:themeColor="text1"/>
        </w:rPr>
        <w:t>, con impatti profondi sugli ecosistemi, sulle economie locali e sulla dimensione simbolica e culturale a esse connessa. Il MUSE</w:t>
      </w:r>
      <w:r w:rsidR="1B974D9E" w:rsidRPr="5EEE0005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5EEE0005">
        <w:rPr>
          <w:rFonts w:ascii="Arial" w:eastAsia="Arial" w:hAnsi="Arial" w:cs="Arial"/>
          <w:b/>
          <w:bCs/>
          <w:color w:val="000000" w:themeColor="text1"/>
        </w:rPr>
        <w:t>partecipa con un programma che unisce ricerca</w:t>
      </w:r>
      <w:r w:rsidR="62A5A9B0" w:rsidRPr="5EEE0005">
        <w:rPr>
          <w:rFonts w:ascii="Arial" w:eastAsia="Arial" w:hAnsi="Arial" w:cs="Arial"/>
          <w:b/>
          <w:bCs/>
          <w:color w:val="000000" w:themeColor="text1"/>
        </w:rPr>
        <w:t xml:space="preserve"> scientifica</w:t>
      </w:r>
      <w:r w:rsidRPr="5EEE0005">
        <w:rPr>
          <w:rFonts w:ascii="Arial" w:eastAsia="Arial" w:hAnsi="Arial" w:cs="Arial"/>
          <w:b/>
          <w:bCs/>
          <w:color w:val="000000" w:themeColor="text1"/>
        </w:rPr>
        <w:t>, educazione e divulgazione.</w:t>
      </w:r>
      <w:r w:rsidR="364F3753" w:rsidRPr="5EEE0005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3F039F18" w14:textId="6B9B50C8" w:rsidR="364F3753" w:rsidRDefault="364F3753" w:rsidP="005275DE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5EEE0005">
        <w:rPr>
          <w:rFonts w:ascii="Arial" w:eastAsia="Arial" w:hAnsi="Arial" w:cs="Arial"/>
          <w:b/>
          <w:bCs/>
          <w:color w:val="000000" w:themeColor="text1"/>
        </w:rPr>
        <w:t xml:space="preserve">Per tutto l’anno, </w:t>
      </w:r>
      <w:r w:rsidR="30618997" w:rsidRPr="5EEE0005">
        <w:rPr>
          <w:rFonts w:ascii="Arial" w:eastAsia="Arial" w:hAnsi="Arial" w:cs="Arial"/>
          <w:b/>
          <w:bCs/>
          <w:color w:val="000000" w:themeColor="text1"/>
        </w:rPr>
        <w:t xml:space="preserve">oltre 80 appuntamenti, comprendenti </w:t>
      </w:r>
      <w:r w:rsidRPr="5EEE0005">
        <w:rPr>
          <w:rFonts w:ascii="Arial" w:eastAsia="Arial" w:hAnsi="Arial" w:cs="Arial"/>
          <w:b/>
          <w:bCs/>
          <w:color w:val="000000" w:themeColor="text1"/>
        </w:rPr>
        <w:t>mostre, film, spettacoli, attività didattiche, collaborazioni inedite</w:t>
      </w:r>
      <w:r w:rsidR="2E3E945E" w:rsidRPr="5EEE0005">
        <w:rPr>
          <w:rFonts w:ascii="Arial" w:eastAsia="Arial" w:hAnsi="Arial" w:cs="Arial"/>
          <w:b/>
          <w:bCs/>
          <w:color w:val="000000" w:themeColor="text1"/>
        </w:rPr>
        <w:t>,</w:t>
      </w:r>
      <w:r w:rsidRPr="5EEE0005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16A10B69" w:rsidRPr="5EEE0005">
        <w:rPr>
          <w:rFonts w:ascii="Arial" w:eastAsia="Arial" w:hAnsi="Arial" w:cs="Arial"/>
          <w:b/>
          <w:bCs/>
          <w:color w:val="000000" w:themeColor="text1"/>
        </w:rPr>
        <w:t xml:space="preserve">incontri </w:t>
      </w:r>
      <w:r w:rsidRPr="5EEE0005">
        <w:rPr>
          <w:rFonts w:ascii="Arial" w:eastAsia="Arial" w:hAnsi="Arial" w:cs="Arial"/>
          <w:b/>
          <w:bCs/>
          <w:color w:val="000000" w:themeColor="text1"/>
        </w:rPr>
        <w:t xml:space="preserve">ed eventi </w:t>
      </w:r>
      <w:r w:rsidR="1A8570FE" w:rsidRPr="5EEE0005">
        <w:rPr>
          <w:rFonts w:ascii="Arial" w:eastAsia="Arial" w:hAnsi="Arial" w:cs="Arial"/>
          <w:b/>
          <w:bCs/>
          <w:color w:val="000000" w:themeColor="text1"/>
        </w:rPr>
        <w:t xml:space="preserve">animeranno la rete museale MUSE </w:t>
      </w:r>
      <w:r w:rsidRPr="5EEE0005">
        <w:rPr>
          <w:rFonts w:ascii="Arial" w:eastAsia="Arial" w:hAnsi="Arial" w:cs="Arial"/>
          <w:b/>
          <w:bCs/>
          <w:color w:val="000000" w:themeColor="text1"/>
        </w:rPr>
        <w:t xml:space="preserve">con l’obiettivo di coinvolgere il pubblico sulle dinamiche di trasformazione in corso: della crisi climatica alla necessaria evoluzione di un nuovo sistema di valori rispetto al patrimonio </w:t>
      </w:r>
      <w:r w:rsidR="7FA65C60" w:rsidRPr="5EEE0005">
        <w:rPr>
          <w:rFonts w:ascii="Arial" w:eastAsia="Arial" w:hAnsi="Arial" w:cs="Arial"/>
          <w:b/>
          <w:bCs/>
          <w:color w:val="000000" w:themeColor="text1"/>
        </w:rPr>
        <w:t>materiale e immateriale</w:t>
      </w:r>
      <w:r w:rsidRPr="5EEE0005">
        <w:rPr>
          <w:rFonts w:ascii="Arial" w:eastAsia="Arial" w:hAnsi="Arial" w:cs="Arial"/>
          <w:b/>
          <w:bCs/>
          <w:color w:val="000000" w:themeColor="text1"/>
        </w:rPr>
        <w:t xml:space="preserve">. </w:t>
      </w:r>
    </w:p>
    <w:p w14:paraId="631F5F1E" w14:textId="061A8711" w:rsidR="005275DE" w:rsidRDefault="364F3753" w:rsidP="005275DE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5EEE0005">
        <w:rPr>
          <w:rFonts w:ascii="Arial" w:eastAsia="Arial" w:hAnsi="Arial" w:cs="Arial"/>
          <w:b/>
          <w:bCs/>
          <w:color w:val="000000" w:themeColor="text1"/>
        </w:rPr>
        <w:t>L’</w:t>
      </w:r>
      <w:r w:rsidR="48DF42A5" w:rsidRPr="5EEE0005">
        <w:rPr>
          <w:rFonts w:ascii="Arial" w:eastAsia="Arial" w:hAnsi="Arial" w:cs="Arial"/>
          <w:b/>
          <w:bCs/>
          <w:color w:val="000000" w:themeColor="text1"/>
        </w:rPr>
        <w:t>iniziativa è possibile grazie alla collaborazione con il Dipartimento Protezione civile, foreste e fauna, il Servizio sviluppo sostenibile e aree protette</w:t>
      </w:r>
      <w:r w:rsidR="21A1B87E" w:rsidRPr="5EEE0005">
        <w:rPr>
          <w:rFonts w:ascii="Arial" w:eastAsia="Arial" w:hAnsi="Arial" w:cs="Arial"/>
          <w:b/>
          <w:bCs/>
          <w:color w:val="000000" w:themeColor="text1"/>
        </w:rPr>
        <w:t>,</w:t>
      </w:r>
      <w:r w:rsidR="532D5ED8" w:rsidRPr="5EEE0005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48DF42A5" w:rsidRPr="5EEE0005">
        <w:rPr>
          <w:rFonts w:ascii="Arial" w:eastAsia="Arial" w:hAnsi="Arial" w:cs="Arial"/>
          <w:b/>
          <w:bCs/>
          <w:color w:val="000000" w:themeColor="text1"/>
        </w:rPr>
        <w:t>l'Agenzia Provinciale per la protezione dell'ambiente della Provincia autonoma di Trento</w:t>
      </w:r>
      <w:r w:rsidR="67FB6924" w:rsidRPr="5EEE0005">
        <w:rPr>
          <w:rFonts w:ascii="Arial" w:eastAsia="Arial" w:hAnsi="Arial" w:cs="Arial"/>
          <w:b/>
          <w:bCs/>
          <w:color w:val="000000" w:themeColor="text1"/>
        </w:rPr>
        <w:t>,</w:t>
      </w:r>
      <w:r w:rsidR="5C566127" w:rsidRPr="5EEE0005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5C566127" w:rsidRPr="5EEE0005">
        <w:rPr>
          <w:rFonts w:ascii="Arial" w:eastAsia="Arial" w:hAnsi="Arial" w:cs="Arial"/>
          <w:b/>
          <w:bCs/>
        </w:rPr>
        <w:t>Sistema Bibliotecario Trentino,</w:t>
      </w:r>
      <w:r w:rsidR="48DF42A5" w:rsidRPr="5EEE0005">
        <w:rPr>
          <w:rFonts w:ascii="Arial" w:eastAsia="Arial" w:hAnsi="Arial" w:cs="Arial"/>
          <w:b/>
          <w:bCs/>
          <w:color w:val="000000" w:themeColor="text1"/>
        </w:rPr>
        <w:t xml:space="preserve"> Comune di Trento</w:t>
      </w:r>
      <w:r w:rsidR="15BF254E" w:rsidRPr="5EEE0005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48DF42A5" w:rsidRPr="5EEE0005">
        <w:rPr>
          <w:rFonts w:ascii="Arial" w:eastAsia="Arial" w:hAnsi="Arial" w:cs="Arial"/>
          <w:b/>
          <w:bCs/>
          <w:color w:val="000000" w:themeColor="text1"/>
        </w:rPr>
        <w:t>e a una rete di enti di ricerca, musei, università e associazioni che contribuiscono con rigore scientifico e approccio interdisciplinare a trasformare la conoscenza in consapevolezza e azione.</w:t>
      </w:r>
      <w:r w:rsidR="005275DE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42BC40C3" w14:textId="77777777" w:rsidR="005275DE" w:rsidRDefault="005275DE" w:rsidP="005275DE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1D32BC97" w14:textId="0B090B16" w:rsidR="005275DE" w:rsidRPr="005275DE" w:rsidRDefault="005275DE" w:rsidP="0E370F6E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E370F6E">
        <w:rPr>
          <w:rFonts w:ascii="Arial" w:eastAsia="Arial" w:hAnsi="Arial" w:cs="Arial"/>
          <w:b/>
          <w:bCs/>
        </w:rPr>
        <w:t>Tra le attività pubbliche proposte spicca, grazie alla partnership con Trento Film Festival e Mart, il progetto espositivo dedicato a Sebastião Salgado, dal titolo “Ghiacciai”. Al MUSE, dal 12 aprile all’11 gennaio 2026 e al Mart dal 12 aprile al 21 settembre 2025.</w:t>
      </w:r>
    </w:p>
    <w:p w14:paraId="53F55714" w14:textId="77777777" w:rsidR="005275DE" w:rsidRPr="005275DE" w:rsidRDefault="005275DE" w:rsidP="5EEE0005">
      <w:pPr>
        <w:spacing w:after="0" w:line="240" w:lineRule="auto"/>
        <w:jc w:val="both"/>
        <w:rPr>
          <w:rFonts w:ascii="Arial" w:eastAsia="Arial" w:hAnsi="Arial" w:cs="Arial"/>
          <w:i/>
          <w:iCs/>
          <w:color w:val="FF0000"/>
        </w:rPr>
      </w:pPr>
    </w:p>
    <w:p w14:paraId="4E7ABEDF" w14:textId="3D89364F" w:rsidR="74196BDD" w:rsidRDefault="5016EEBD" w:rsidP="5EEE0005">
      <w:pPr>
        <w:spacing w:after="0" w:line="240" w:lineRule="auto"/>
        <w:jc w:val="both"/>
        <w:rPr>
          <w:rFonts w:ascii="Arial" w:eastAsia="Arial" w:hAnsi="Arial" w:cs="Arial"/>
        </w:rPr>
      </w:pPr>
      <w:r w:rsidRPr="5EEE0005">
        <w:rPr>
          <w:rFonts w:ascii="Arial" w:eastAsia="Arial" w:hAnsi="Arial" w:cs="Arial"/>
          <w:i/>
          <w:iCs/>
          <w:color w:val="000000" w:themeColor="text1"/>
        </w:rPr>
        <w:t>“</w:t>
      </w:r>
      <w:r w:rsidR="728F0DDF" w:rsidRPr="5EEE0005">
        <w:rPr>
          <w:rFonts w:ascii="Arial" w:eastAsia="Arial" w:hAnsi="Arial" w:cs="Arial"/>
          <w:i/>
          <w:iCs/>
        </w:rPr>
        <w:t>MUSE,</w:t>
      </w:r>
      <w:r w:rsidRPr="5EEE0005">
        <w:rPr>
          <w:rFonts w:ascii="Arial" w:eastAsia="Arial" w:hAnsi="Arial" w:cs="Arial"/>
          <w:i/>
          <w:iCs/>
        </w:rPr>
        <w:t xml:space="preserve"> </w:t>
      </w:r>
      <w:r w:rsidR="31ECA2E5" w:rsidRPr="5EEE0005">
        <w:rPr>
          <w:rFonts w:ascii="Arial" w:eastAsia="Arial" w:hAnsi="Arial" w:cs="Arial"/>
          <w:i/>
          <w:iCs/>
        </w:rPr>
        <w:t>centro di ricerca e istituzione culturale</w:t>
      </w:r>
      <w:r w:rsidR="0A792CD3" w:rsidRPr="5EEE0005">
        <w:rPr>
          <w:rFonts w:ascii="Arial" w:eastAsia="Arial" w:hAnsi="Arial" w:cs="Arial"/>
          <w:i/>
          <w:iCs/>
        </w:rPr>
        <w:t xml:space="preserve"> </w:t>
      </w:r>
      <w:r w:rsidR="0CD216B0" w:rsidRPr="5EEE0005">
        <w:rPr>
          <w:rFonts w:ascii="Arial" w:eastAsia="Arial" w:hAnsi="Arial" w:cs="Arial"/>
          <w:i/>
          <w:iCs/>
        </w:rPr>
        <w:t>-</w:t>
      </w:r>
      <w:r w:rsidRPr="5EEE0005">
        <w:rPr>
          <w:rFonts w:ascii="Arial" w:eastAsia="Arial" w:hAnsi="Arial" w:cs="Arial"/>
        </w:rPr>
        <w:t xml:space="preserve"> spiega il direttore </w:t>
      </w:r>
      <w:r w:rsidRPr="5EEE0005">
        <w:rPr>
          <w:rFonts w:ascii="Arial" w:eastAsia="Arial" w:hAnsi="Arial" w:cs="Arial"/>
          <w:b/>
          <w:bCs/>
        </w:rPr>
        <w:t xml:space="preserve">Massimo </w:t>
      </w:r>
      <w:r w:rsidR="3DCAF76F" w:rsidRPr="5EEE0005">
        <w:rPr>
          <w:rFonts w:ascii="Arial" w:eastAsia="Arial" w:hAnsi="Arial" w:cs="Arial"/>
          <w:b/>
          <w:bCs/>
        </w:rPr>
        <w:t>B</w:t>
      </w:r>
      <w:r w:rsidRPr="5EEE0005">
        <w:rPr>
          <w:rFonts w:ascii="Arial" w:eastAsia="Arial" w:hAnsi="Arial" w:cs="Arial"/>
          <w:b/>
          <w:bCs/>
        </w:rPr>
        <w:t>ernardi</w:t>
      </w:r>
      <w:r w:rsidR="27997B6F" w:rsidRPr="5EEE0005">
        <w:rPr>
          <w:rFonts w:ascii="Arial" w:eastAsia="Arial" w:hAnsi="Arial" w:cs="Arial"/>
        </w:rPr>
        <w:t xml:space="preserve"> – </w:t>
      </w:r>
      <w:r w:rsidR="173E47A0" w:rsidRPr="5EEE0005">
        <w:rPr>
          <w:rFonts w:ascii="Arial" w:eastAsia="Arial" w:hAnsi="Arial" w:cs="Arial"/>
          <w:i/>
          <w:iCs/>
        </w:rPr>
        <w:t>intende contribuire al</w:t>
      </w:r>
      <w:r w:rsidR="7505BA1A" w:rsidRPr="5EEE0005">
        <w:rPr>
          <w:rFonts w:ascii="Arial" w:eastAsia="Arial" w:hAnsi="Arial" w:cs="Arial"/>
          <w:i/>
          <w:iCs/>
        </w:rPr>
        <w:t xml:space="preserve">la conoscenza e al </w:t>
      </w:r>
      <w:r w:rsidR="173E47A0" w:rsidRPr="5EEE0005">
        <w:rPr>
          <w:rFonts w:ascii="Arial" w:eastAsia="Arial" w:hAnsi="Arial" w:cs="Arial"/>
          <w:i/>
          <w:iCs/>
        </w:rPr>
        <w:t>dibattito</w:t>
      </w:r>
      <w:r w:rsidR="20EB524A" w:rsidRPr="5EEE0005">
        <w:rPr>
          <w:rFonts w:ascii="Arial" w:eastAsia="Arial" w:hAnsi="Arial" w:cs="Arial"/>
          <w:i/>
          <w:iCs/>
        </w:rPr>
        <w:t xml:space="preserve"> sociale</w:t>
      </w:r>
      <w:r w:rsidR="173E47A0" w:rsidRPr="5EEE0005">
        <w:rPr>
          <w:rFonts w:ascii="Arial" w:eastAsia="Arial" w:hAnsi="Arial" w:cs="Arial"/>
          <w:i/>
          <w:iCs/>
        </w:rPr>
        <w:t xml:space="preserve"> sull’importanza fisica e simbolica dei </w:t>
      </w:r>
      <w:r w:rsidRPr="5EEE0005">
        <w:rPr>
          <w:rFonts w:ascii="Arial" w:eastAsia="Arial" w:hAnsi="Arial" w:cs="Arial"/>
          <w:i/>
          <w:iCs/>
        </w:rPr>
        <w:t xml:space="preserve">ghiacciai attraverso un </w:t>
      </w:r>
      <w:r w:rsidR="3E3348A1" w:rsidRPr="5EEE0005">
        <w:rPr>
          <w:rFonts w:ascii="Arial" w:eastAsia="Arial" w:hAnsi="Arial" w:cs="Arial"/>
          <w:i/>
          <w:iCs/>
        </w:rPr>
        <w:t xml:space="preserve">programma di attività </w:t>
      </w:r>
      <w:r w:rsidRPr="5EEE0005">
        <w:rPr>
          <w:rFonts w:ascii="Arial" w:eastAsia="Arial" w:hAnsi="Arial" w:cs="Arial"/>
          <w:i/>
          <w:iCs/>
        </w:rPr>
        <w:t>multidisciplinar</w:t>
      </w:r>
      <w:r w:rsidR="38613273" w:rsidRPr="5EEE0005">
        <w:rPr>
          <w:rFonts w:ascii="Arial" w:eastAsia="Arial" w:hAnsi="Arial" w:cs="Arial"/>
          <w:i/>
          <w:iCs/>
        </w:rPr>
        <w:t>i</w:t>
      </w:r>
      <w:r w:rsidRPr="5EEE0005">
        <w:rPr>
          <w:rFonts w:ascii="Arial" w:eastAsia="Arial" w:hAnsi="Arial" w:cs="Arial"/>
          <w:i/>
          <w:iCs/>
        </w:rPr>
        <w:t xml:space="preserve">, </w:t>
      </w:r>
      <w:r w:rsidR="3C77A5F8" w:rsidRPr="5EEE0005">
        <w:rPr>
          <w:rFonts w:ascii="Arial" w:eastAsia="Arial" w:hAnsi="Arial" w:cs="Arial"/>
          <w:i/>
          <w:iCs/>
        </w:rPr>
        <w:t>accessibili</w:t>
      </w:r>
      <w:r w:rsidR="4D29B604" w:rsidRPr="5EEE0005">
        <w:rPr>
          <w:rFonts w:ascii="Arial" w:eastAsia="Arial" w:hAnsi="Arial" w:cs="Arial"/>
          <w:i/>
          <w:iCs/>
        </w:rPr>
        <w:t xml:space="preserve"> e</w:t>
      </w:r>
      <w:r w:rsidR="3C77A5F8" w:rsidRPr="5EEE0005">
        <w:rPr>
          <w:rFonts w:ascii="Arial" w:eastAsia="Arial" w:hAnsi="Arial" w:cs="Arial"/>
          <w:i/>
          <w:iCs/>
        </w:rPr>
        <w:t xml:space="preserve"> coinvolgenti</w:t>
      </w:r>
      <w:r w:rsidRPr="5EEE0005">
        <w:rPr>
          <w:rFonts w:ascii="Arial" w:eastAsia="Arial" w:hAnsi="Arial" w:cs="Arial"/>
          <w:i/>
          <w:iCs/>
        </w:rPr>
        <w:t xml:space="preserve">. </w:t>
      </w:r>
      <w:r w:rsidR="213D7766" w:rsidRPr="5EEE0005">
        <w:rPr>
          <w:rFonts w:ascii="Arial" w:eastAsia="Arial" w:hAnsi="Arial" w:cs="Arial"/>
          <w:i/>
          <w:iCs/>
        </w:rPr>
        <w:t>I</w:t>
      </w:r>
      <w:r w:rsidRPr="5EEE0005">
        <w:rPr>
          <w:rFonts w:ascii="Arial" w:eastAsia="Arial" w:hAnsi="Arial" w:cs="Arial"/>
          <w:i/>
          <w:iCs/>
        </w:rPr>
        <w:t xml:space="preserve"> </w:t>
      </w:r>
      <w:r w:rsidR="213D7766" w:rsidRPr="5EEE0005">
        <w:rPr>
          <w:rFonts w:ascii="Arial" w:eastAsia="Arial" w:hAnsi="Arial" w:cs="Arial"/>
          <w:i/>
          <w:iCs/>
        </w:rPr>
        <w:t xml:space="preserve">musei hanno il </w:t>
      </w:r>
      <w:r w:rsidRPr="5EEE0005">
        <w:rPr>
          <w:rFonts w:ascii="Arial" w:eastAsia="Arial" w:hAnsi="Arial" w:cs="Arial"/>
          <w:i/>
          <w:iCs/>
        </w:rPr>
        <w:t>potere di trasformare la conoscenza in azione</w:t>
      </w:r>
      <w:r w:rsidR="568F291F" w:rsidRPr="5EEE0005">
        <w:rPr>
          <w:rFonts w:ascii="Arial" w:eastAsia="Arial" w:hAnsi="Arial" w:cs="Arial"/>
          <w:i/>
          <w:iCs/>
        </w:rPr>
        <w:t xml:space="preserve"> e lo stimolo offerto dalla Nazioni Unite di un impegno internazionale verso i ghiacciai</w:t>
      </w:r>
      <w:r w:rsidR="11D45392" w:rsidRPr="5EEE0005">
        <w:rPr>
          <w:rFonts w:ascii="Arial" w:eastAsia="Arial" w:hAnsi="Arial" w:cs="Arial"/>
          <w:i/>
          <w:iCs/>
        </w:rPr>
        <w:t xml:space="preserve">, </w:t>
      </w:r>
      <w:r w:rsidR="11D45392" w:rsidRPr="5EEE0005">
        <w:rPr>
          <w:rFonts w:ascii="Arial" w:eastAsia="Arial" w:hAnsi="Arial" w:cs="Arial"/>
          <w:i/>
          <w:iCs/>
        </w:rPr>
        <w:lastRenderedPageBreak/>
        <w:t>patrimonio fragile e vitale,</w:t>
      </w:r>
      <w:r w:rsidR="568F291F" w:rsidRPr="5EEE0005">
        <w:rPr>
          <w:rFonts w:ascii="Arial" w:eastAsia="Arial" w:hAnsi="Arial" w:cs="Arial"/>
          <w:i/>
          <w:iCs/>
        </w:rPr>
        <w:t xml:space="preserve"> </w:t>
      </w:r>
      <w:r w:rsidR="18D83552" w:rsidRPr="5EEE0005">
        <w:rPr>
          <w:rFonts w:ascii="Arial" w:eastAsia="Arial" w:hAnsi="Arial" w:cs="Arial"/>
          <w:i/>
          <w:iCs/>
        </w:rPr>
        <w:t>è prezioso per indirizzare ancora più convintamente i nostri sforzi in tal senso</w:t>
      </w:r>
      <w:r w:rsidR="1831B9AF" w:rsidRPr="5EEE0005">
        <w:rPr>
          <w:rFonts w:ascii="Arial" w:eastAsia="Arial" w:hAnsi="Arial" w:cs="Arial"/>
          <w:i/>
          <w:iCs/>
        </w:rPr>
        <w:t>”</w:t>
      </w:r>
      <w:r w:rsidRPr="5EEE0005">
        <w:rPr>
          <w:rFonts w:ascii="Arial" w:eastAsia="Arial" w:hAnsi="Arial" w:cs="Arial"/>
          <w:i/>
          <w:iCs/>
        </w:rPr>
        <w:t>.</w:t>
      </w:r>
      <w:r w:rsidR="3325AF93" w:rsidRPr="5EEE0005">
        <w:rPr>
          <w:rFonts w:ascii="Arial" w:eastAsia="Arial" w:hAnsi="Arial" w:cs="Arial"/>
        </w:rPr>
        <w:t xml:space="preserve"> </w:t>
      </w:r>
    </w:p>
    <w:p w14:paraId="34E9225C" w14:textId="7419AB29" w:rsidR="74196BDD" w:rsidRDefault="74196BDD" w:rsidP="5EEE0005">
      <w:pPr>
        <w:spacing w:after="0" w:line="240" w:lineRule="auto"/>
        <w:jc w:val="both"/>
        <w:rPr>
          <w:rFonts w:ascii="Arial" w:eastAsia="Arial" w:hAnsi="Arial" w:cs="Arial"/>
        </w:rPr>
      </w:pPr>
    </w:p>
    <w:p w14:paraId="7E037F4D" w14:textId="573AAB37" w:rsidR="5EEE0005" w:rsidRDefault="5EEE0005" w:rsidP="5EEE0005">
      <w:pPr>
        <w:spacing w:after="0" w:line="240" w:lineRule="auto"/>
        <w:jc w:val="both"/>
        <w:rPr>
          <w:rFonts w:ascii="Arial" w:eastAsia="Arial" w:hAnsi="Arial" w:cs="Arial"/>
        </w:rPr>
      </w:pPr>
    </w:p>
    <w:p w14:paraId="7CFEB76B" w14:textId="6F54C2BB" w:rsidR="74196BDD" w:rsidRDefault="3325AF93" w:rsidP="5EEE0005">
      <w:pPr>
        <w:spacing w:after="0" w:line="240" w:lineRule="auto"/>
        <w:jc w:val="both"/>
        <w:rPr>
          <w:rFonts w:ascii="Arial" w:eastAsia="Arial" w:hAnsi="Arial" w:cs="Arial"/>
        </w:rPr>
      </w:pPr>
      <w:r w:rsidRPr="5EEE0005">
        <w:rPr>
          <w:rFonts w:ascii="Arial" w:eastAsia="Arial" w:hAnsi="Arial" w:cs="Arial"/>
        </w:rPr>
        <w:t xml:space="preserve">I ghiacciai sono custodi di informazioni preziose, conservano tracce del passato della Terra e segnali del suo futuro. Coprono circa il </w:t>
      </w:r>
      <w:r w:rsidRPr="5EEE0005">
        <w:rPr>
          <w:rFonts w:ascii="Arial" w:eastAsia="Arial" w:hAnsi="Arial" w:cs="Arial"/>
          <w:b/>
          <w:bCs/>
        </w:rPr>
        <w:t>10% della superficie terrestre</w:t>
      </w:r>
      <w:r w:rsidRPr="5EEE0005">
        <w:rPr>
          <w:rFonts w:ascii="Arial" w:eastAsia="Arial" w:hAnsi="Arial" w:cs="Arial"/>
        </w:rPr>
        <w:t xml:space="preserve">, ma sono fondamentali regolatori del clima e </w:t>
      </w:r>
      <w:r w:rsidR="27F1207F" w:rsidRPr="5EEE0005">
        <w:rPr>
          <w:rFonts w:ascii="Arial" w:eastAsia="Arial" w:hAnsi="Arial" w:cs="Arial"/>
        </w:rPr>
        <w:t>d</w:t>
      </w:r>
      <w:r w:rsidR="442C1833" w:rsidRPr="5EEE0005">
        <w:rPr>
          <w:rFonts w:ascii="Arial" w:eastAsia="Arial" w:hAnsi="Arial" w:cs="Arial"/>
        </w:rPr>
        <w:t>i</w:t>
      </w:r>
      <w:r w:rsidR="351C9294" w:rsidRPr="5EEE0005">
        <w:rPr>
          <w:rFonts w:ascii="Arial" w:eastAsia="Arial" w:hAnsi="Arial" w:cs="Arial"/>
        </w:rPr>
        <w:t xml:space="preserve"> </w:t>
      </w:r>
      <w:r w:rsidR="2EF447F8" w:rsidRPr="5EEE0005">
        <w:rPr>
          <w:rFonts w:ascii="Arial" w:eastAsia="Arial" w:hAnsi="Arial" w:cs="Arial"/>
        </w:rPr>
        <w:t>ecosistemi</w:t>
      </w:r>
      <w:r w:rsidRPr="5EEE0005">
        <w:rPr>
          <w:rFonts w:ascii="Arial" w:eastAsia="Arial" w:hAnsi="Arial" w:cs="Arial"/>
        </w:rPr>
        <w:t xml:space="preserve"> che ospitano una biodiversità unica, minacciata di estinzione a causa di un tasso di fusione senza precedenti. La </w:t>
      </w:r>
      <w:r w:rsidRPr="5EEE0005">
        <w:rPr>
          <w:rFonts w:ascii="Arial" w:eastAsia="Arial" w:hAnsi="Arial" w:cs="Arial"/>
          <w:b/>
          <w:bCs/>
        </w:rPr>
        <w:t xml:space="preserve">loro </w:t>
      </w:r>
      <w:r w:rsidR="007D3A0B" w:rsidRPr="5EEE0005">
        <w:rPr>
          <w:rFonts w:ascii="Arial" w:eastAsia="Arial" w:hAnsi="Arial" w:cs="Arial"/>
          <w:b/>
          <w:bCs/>
        </w:rPr>
        <w:t xml:space="preserve">progressiva </w:t>
      </w:r>
      <w:r w:rsidRPr="5EEE0005">
        <w:rPr>
          <w:rFonts w:ascii="Arial" w:eastAsia="Arial" w:hAnsi="Arial" w:cs="Arial"/>
          <w:b/>
          <w:bCs/>
        </w:rPr>
        <w:t xml:space="preserve">scomparsa </w:t>
      </w:r>
      <w:r w:rsidRPr="5EEE0005">
        <w:rPr>
          <w:rFonts w:ascii="Arial" w:eastAsia="Arial" w:hAnsi="Arial" w:cs="Arial"/>
        </w:rPr>
        <w:t xml:space="preserve">sta causando una </w:t>
      </w:r>
      <w:r w:rsidRPr="5EEE0005">
        <w:rPr>
          <w:rFonts w:ascii="Arial" w:eastAsia="Arial" w:hAnsi="Arial" w:cs="Arial"/>
          <w:b/>
          <w:bCs/>
        </w:rPr>
        <w:t>profonda trasformazione dell’ambiente</w:t>
      </w:r>
      <w:r w:rsidRPr="5EEE0005">
        <w:rPr>
          <w:rFonts w:ascii="Arial" w:eastAsia="Arial" w:hAnsi="Arial" w:cs="Arial"/>
        </w:rPr>
        <w:t xml:space="preserve"> e del paesaggio montano e polare, con impatti negati</w:t>
      </w:r>
      <w:r w:rsidR="62955D52" w:rsidRPr="5EEE0005">
        <w:rPr>
          <w:rFonts w:ascii="Arial" w:eastAsia="Arial" w:hAnsi="Arial" w:cs="Arial"/>
        </w:rPr>
        <w:t>vi</w:t>
      </w:r>
      <w:r w:rsidRPr="5EEE0005">
        <w:rPr>
          <w:rFonts w:ascii="Arial" w:eastAsia="Arial" w:hAnsi="Arial" w:cs="Arial"/>
        </w:rPr>
        <w:t xml:space="preserve"> </w:t>
      </w:r>
      <w:r w:rsidR="51B61B38" w:rsidRPr="5EEE0005">
        <w:rPr>
          <w:rFonts w:ascii="Arial" w:eastAsia="Arial" w:hAnsi="Arial" w:cs="Arial"/>
        </w:rPr>
        <w:t>diretti su</w:t>
      </w:r>
      <w:r w:rsidRPr="5EEE0005">
        <w:rPr>
          <w:rFonts w:ascii="Arial" w:eastAsia="Arial" w:hAnsi="Arial" w:cs="Arial"/>
        </w:rPr>
        <w:t xml:space="preserve"> attività </w:t>
      </w:r>
      <w:r w:rsidR="3679BBAC" w:rsidRPr="5EEE0005">
        <w:rPr>
          <w:rFonts w:ascii="Arial" w:eastAsia="Arial" w:hAnsi="Arial" w:cs="Arial"/>
        </w:rPr>
        <w:t>quali</w:t>
      </w:r>
      <w:r w:rsidRPr="5EEE0005">
        <w:rPr>
          <w:rFonts w:ascii="Arial" w:eastAsia="Arial" w:hAnsi="Arial" w:cs="Arial"/>
        </w:rPr>
        <w:t xml:space="preserve"> agricoltura, pastorizia</w:t>
      </w:r>
      <w:r w:rsidR="7138244B" w:rsidRPr="5EEE0005">
        <w:rPr>
          <w:rFonts w:ascii="Arial" w:eastAsia="Arial" w:hAnsi="Arial" w:cs="Arial"/>
        </w:rPr>
        <w:t xml:space="preserve">, </w:t>
      </w:r>
      <w:r w:rsidRPr="5EEE0005">
        <w:rPr>
          <w:rFonts w:ascii="Arial" w:eastAsia="Arial" w:hAnsi="Arial" w:cs="Arial"/>
        </w:rPr>
        <w:t>produzione di energia idroelettrica</w:t>
      </w:r>
      <w:r w:rsidR="3767CAEB" w:rsidRPr="5EEE0005">
        <w:rPr>
          <w:rFonts w:ascii="Arial" w:eastAsia="Arial" w:hAnsi="Arial" w:cs="Arial"/>
        </w:rPr>
        <w:t xml:space="preserve">, </w:t>
      </w:r>
      <w:r w:rsidR="70243ACE" w:rsidRPr="5EEE0005">
        <w:rPr>
          <w:rFonts w:ascii="Arial" w:eastAsia="Arial" w:hAnsi="Arial" w:cs="Arial"/>
        </w:rPr>
        <w:t>turismo</w:t>
      </w:r>
      <w:r w:rsidR="75845AD0" w:rsidRPr="5EEE0005">
        <w:rPr>
          <w:rFonts w:ascii="Arial" w:eastAsia="Arial" w:hAnsi="Arial" w:cs="Arial"/>
        </w:rPr>
        <w:t xml:space="preserve"> e </w:t>
      </w:r>
      <w:r w:rsidR="7105D218" w:rsidRPr="5EEE0005">
        <w:rPr>
          <w:rFonts w:ascii="Arial" w:eastAsia="Arial" w:hAnsi="Arial" w:cs="Arial"/>
        </w:rPr>
        <w:t xml:space="preserve">profonde </w:t>
      </w:r>
      <w:r w:rsidR="7105D218" w:rsidRPr="5EEE0005">
        <w:rPr>
          <w:rFonts w:ascii="Arial" w:eastAsia="Arial" w:hAnsi="Arial" w:cs="Arial"/>
          <w:b/>
          <w:bCs/>
        </w:rPr>
        <w:t>trasformazioni culturali</w:t>
      </w:r>
    </w:p>
    <w:p w14:paraId="1F4A4918" w14:textId="478C36D5" w:rsidR="74196BDD" w:rsidRDefault="63369114" w:rsidP="5EEE0005">
      <w:pPr>
        <w:spacing w:before="240" w:after="240" w:line="240" w:lineRule="auto"/>
        <w:jc w:val="both"/>
        <w:rPr>
          <w:rFonts w:ascii="Arial" w:eastAsia="Arial" w:hAnsi="Arial" w:cs="Arial"/>
          <w:b/>
          <w:bCs/>
        </w:rPr>
      </w:pPr>
      <w:r w:rsidRPr="5EEE0005">
        <w:rPr>
          <w:rFonts w:ascii="Arial" w:eastAsia="Arial" w:hAnsi="Arial" w:cs="Arial"/>
        </w:rPr>
        <w:t>Ecco, quindi,</w:t>
      </w:r>
      <w:r w:rsidR="2FCA73B5" w:rsidRPr="5EEE0005">
        <w:rPr>
          <w:rFonts w:ascii="Arial" w:eastAsia="Arial" w:hAnsi="Arial" w:cs="Arial"/>
        </w:rPr>
        <w:t xml:space="preserve"> che a</w:t>
      </w:r>
      <w:r w:rsidR="5016EEBD" w:rsidRPr="5EEE0005">
        <w:rPr>
          <w:rFonts w:ascii="Arial" w:eastAsia="Arial" w:hAnsi="Arial" w:cs="Arial"/>
        </w:rPr>
        <w:t>ttraverso un ricco ventaglio di attività</w:t>
      </w:r>
      <w:r w:rsidR="0FDD5AEE" w:rsidRPr="5EEE0005">
        <w:rPr>
          <w:rFonts w:ascii="Arial" w:eastAsia="Arial" w:hAnsi="Arial" w:cs="Arial"/>
        </w:rPr>
        <w:t>,</w:t>
      </w:r>
      <w:r w:rsidR="5016EEBD" w:rsidRPr="5EEE0005">
        <w:rPr>
          <w:rFonts w:ascii="Arial" w:eastAsia="Arial" w:hAnsi="Arial" w:cs="Arial"/>
        </w:rPr>
        <w:t xml:space="preserve"> </w:t>
      </w:r>
      <w:r w:rsidR="37CD655E" w:rsidRPr="5EEE0005">
        <w:rPr>
          <w:rFonts w:ascii="Arial" w:eastAsia="Arial" w:hAnsi="Arial" w:cs="Arial"/>
        </w:rPr>
        <w:t>nel 2025 il</w:t>
      </w:r>
      <w:r w:rsidR="5016EEBD" w:rsidRPr="5EEE0005">
        <w:rPr>
          <w:rFonts w:ascii="Arial" w:eastAsia="Arial" w:hAnsi="Arial" w:cs="Arial"/>
        </w:rPr>
        <w:t xml:space="preserve"> MUSE</w:t>
      </w:r>
      <w:r w:rsidR="2E4A2FFD" w:rsidRPr="5EEE0005">
        <w:rPr>
          <w:rFonts w:ascii="Arial" w:eastAsia="Arial" w:hAnsi="Arial" w:cs="Arial"/>
        </w:rPr>
        <w:t xml:space="preserve"> </w:t>
      </w:r>
      <w:r w:rsidR="25EC5E9C" w:rsidRPr="5EEE0005">
        <w:rPr>
          <w:rFonts w:ascii="Arial" w:eastAsia="Arial" w:hAnsi="Arial" w:cs="Arial"/>
        </w:rPr>
        <w:t>offre a</w:t>
      </w:r>
      <w:r w:rsidR="7F845221" w:rsidRPr="5EEE0005">
        <w:rPr>
          <w:rFonts w:ascii="Arial" w:eastAsia="Arial" w:hAnsi="Arial" w:cs="Arial"/>
        </w:rPr>
        <w:t>l proprio pubblico</w:t>
      </w:r>
      <w:r w:rsidR="5016EEBD" w:rsidRPr="5EEE0005">
        <w:rPr>
          <w:rFonts w:ascii="Arial" w:eastAsia="Arial" w:hAnsi="Arial" w:cs="Arial"/>
        </w:rPr>
        <w:t xml:space="preserve"> </w:t>
      </w:r>
      <w:r w:rsidR="6D805196" w:rsidRPr="5EEE0005">
        <w:rPr>
          <w:rFonts w:ascii="Arial" w:eastAsia="Arial" w:hAnsi="Arial" w:cs="Arial"/>
          <w:b/>
          <w:bCs/>
        </w:rPr>
        <w:t>momenti</w:t>
      </w:r>
      <w:r w:rsidR="5016EEBD" w:rsidRPr="5EEE0005">
        <w:rPr>
          <w:rFonts w:ascii="Arial" w:eastAsia="Arial" w:hAnsi="Arial" w:cs="Arial"/>
          <w:b/>
          <w:bCs/>
        </w:rPr>
        <w:t xml:space="preserve"> di </w:t>
      </w:r>
      <w:r w:rsidR="51DC5AF4" w:rsidRPr="5EEE0005">
        <w:rPr>
          <w:rFonts w:ascii="Arial" w:eastAsia="Arial" w:hAnsi="Arial" w:cs="Arial"/>
          <w:b/>
          <w:bCs/>
        </w:rPr>
        <w:t xml:space="preserve">informazione </w:t>
      </w:r>
      <w:r w:rsidR="5016EEBD" w:rsidRPr="5EEE0005">
        <w:rPr>
          <w:rFonts w:ascii="Arial" w:eastAsia="Arial" w:hAnsi="Arial" w:cs="Arial"/>
          <w:b/>
          <w:bCs/>
        </w:rPr>
        <w:t>e riflessione</w:t>
      </w:r>
      <w:r w:rsidR="5016EEBD" w:rsidRPr="5EEE0005">
        <w:rPr>
          <w:rFonts w:ascii="Arial" w:eastAsia="Arial" w:hAnsi="Arial" w:cs="Arial"/>
        </w:rPr>
        <w:t xml:space="preserve">, stimolando </w:t>
      </w:r>
      <w:r w:rsidR="3F9BA24F" w:rsidRPr="5EEE0005">
        <w:rPr>
          <w:rFonts w:ascii="Arial" w:eastAsia="Arial" w:hAnsi="Arial" w:cs="Arial"/>
        </w:rPr>
        <w:t xml:space="preserve">il </w:t>
      </w:r>
      <w:r w:rsidR="5016EEBD" w:rsidRPr="5EEE0005">
        <w:rPr>
          <w:rFonts w:ascii="Arial" w:eastAsia="Arial" w:hAnsi="Arial" w:cs="Arial"/>
          <w:b/>
          <w:bCs/>
        </w:rPr>
        <w:t xml:space="preserve">dialogo tra </w:t>
      </w:r>
      <w:r w:rsidR="05E4476D" w:rsidRPr="5EEE0005">
        <w:rPr>
          <w:rFonts w:ascii="Arial" w:eastAsia="Arial" w:hAnsi="Arial" w:cs="Arial"/>
          <w:b/>
          <w:bCs/>
        </w:rPr>
        <w:t xml:space="preserve">ricerca scientifica </w:t>
      </w:r>
      <w:r w:rsidR="5016EEBD" w:rsidRPr="5EEE0005">
        <w:rPr>
          <w:rFonts w:ascii="Arial" w:eastAsia="Arial" w:hAnsi="Arial" w:cs="Arial"/>
          <w:b/>
          <w:bCs/>
        </w:rPr>
        <w:t xml:space="preserve">e </w:t>
      </w:r>
      <w:r w:rsidR="387F18DE" w:rsidRPr="5EEE0005">
        <w:rPr>
          <w:rFonts w:ascii="Arial" w:eastAsia="Arial" w:hAnsi="Arial" w:cs="Arial"/>
          <w:b/>
          <w:bCs/>
        </w:rPr>
        <w:t>istanze</w:t>
      </w:r>
      <w:r w:rsidR="5016EEBD" w:rsidRPr="5EEE0005">
        <w:rPr>
          <w:rFonts w:ascii="Arial" w:eastAsia="Arial" w:hAnsi="Arial" w:cs="Arial"/>
          <w:b/>
          <w:bCs/>
        </w:rPr>
        <w:t xml:space="preserve"> soci</w:t>
      </w:r>
      <w:r w:rsidR="02045FE0" w:rsidRPr="5EEE0005">
        <w:rPr>
          <w:rFonts w:ascii="Arial" w:eastAsia="Arial" w:hAnsi="Arial" w:cs="Arial"/>
          <w:b/>
          <w:bCs/>
        </w:rPr>
        <w:t>ali</w:t>
      </w:r>
      <w:r w:rsidR="5016EEBD" w:rsidRPr="5EEE0005">
        <w:rPr>
          <w:rFonts w:ascii="Arial" w:eastAsia="Arial" w:hAnsi="Arial" w:cs="Arial"/>
        </w:rPr>
        <w:t xml:space="preserve">. L'obiettivo </w:t>
      </w:r>
      <w:r w:rsidR="66B47CFF" w:rsidRPr="5EEE0005">
        <w:rPr>
          <w:rFonts w:ascii="Arial" w:eastAsia="Arial" w:hAnsi="Arial" w:cs="Arial"/>
        </w:rPr>
        <w:t>specifico che MUSE si pone</w:t>
      </w:r>
      <w:r w:rsidR="2FEB8699" w:rsidRPr="5EEE0005">
        <w:rPr>
          <w:rFonts w:ascii="Arial" w:eastAsia="Arial" w:hAnsi="Arial" w:cs="Arial"/>
        </w:rPr>
        <w:t>,</w:t>
      </w:r>
      <w:r w:rsidR="66B47CFF" w:rsidRPr="5EEE0005">
        <w:rPr>
          <w:rFonts w:ascii="Arial" w:eastAsia="Arial" w:hAnsi="Arial" w:cs="Arial"/>
        </w:rPr>
        <w:t xml:space="preserve"> grazie alle proprie competenze specifiche nella ricerca scientifica sui </w:t>
      </w:r>
      <w:r w:rsidR="3A35CEEC" w:rsidRPr="5EEE0005">
        <w:rPr>
          <w:rFonts w:ascii="Arial" w:eastAsia="Arial" w:hAnsi="Arial" w:cs="Arial"/>
        </w:rPr>
        <w:t>ghiacciai,</w:t>
      </w:r>
      <w:r w:rsidR="66B47CFF" w:rsidRPr="5EEE0005">
        <w:rPr>
          <w:rFonts w:ascii="Arial" w:eastAsia="Arial" w:hAnsi="Arial" w:cs="Arial"/>
        </w:rPr>
        <w:t xml:space="preserve"> </w:t>
      </w:r>
      <w:r w:rsidR="5016EEBD" w:rsidRPr="5EEE0005">
        <w:rPr>
          <w:rFonts w:ascii="Arial" w:eastAsia="Arial" w:hAnsi="Arial" w:cs="Arial"/>
        </w:rPr>
        <w:t xml:space="preserve">è </w:t>
      </w:r>
      <w:r w:rsidR="3B619DB8" w:rsidRPr="5EEE0005">
        <w:rPr>
          <w:rFonts w:ascii="Arial" w:eastAsia="Arial" w:hAnsi="Arial" w:cs="Arial"/>
        </w:rPr>
        <w:t xml:space="preserve">di </w:t>
      </w:r>
      <w:r w:rsidR="4816ED5D" w:rsidRPr="5EEE0005">
        <w:rPr>
          <w:rFonts w:ascii="Arial" w:eastAsia="Arial" w:hAnsi="Arial" w:cs="Arial"/>
          <w:b/>
          <w:bCs/>
        </w:rPr>
        <w:t xml:space="preserve">richiamare </w:t>
      </w:r>
      <w:r w:rsidR="13087129" w:rsidRPr="5EEE0005">
        <w:rPr>
          <w:rFonts w:ascii="Arial" w:eastAsia="Arial" w:hAnsi="Arial" w:cs="Arial"/>
          <w:b/>
          <w:bCs/>
        </w:rPr>
        <w:t>l’attenzione sui</w:t>
      </w:r>
      <w:r w:rsidR="329DA88D" w:rsidRPr="5EEE0005">
        <w:rPr>
          <w:rFonts w:ascii="Arial" w:eastAsia="Arial" w:hAnsi="Arial" w:cs="Arial"/>
          <w:b/>
          <w:bCs/>
        </w:rPr>
        <w:t xml:space="preserve"> ghiacciai in quanto </w:t>
      </w:r>
      <w:r w:rsidR="5016EEBD" w:rsidRPr="5EEE0005">
        <w:rPr>
          <w:rFonts w:ascii="Arial" w:eastAsia="Arial" w:hAnsi="Arial" w:cs="Arial"/>
          <w:b/>
          <w:bCs/>
        </w:rPr>
        <w:t>ecosistemi</w:t>
      </w:r>
      <w:r w:rsidR="3F3C924D" w:rsidRPr="5EEE0005">
        <w:rPr>
          <w:rFonts w:ascii="Arial" w:eastAsia="Arial" w:hAnsi="Arial" w:cs="Arial"/>
          <w:b/>
          <w:bCs/>
        </w:rPr>
        <w:t xml:space="preserve"> dinamici e preziosi archivi </w:t>
      </w:r>
      <w:proofErr w:type="spellStart"/>
      <w:r w:rsidR="3F3C924D" w:rsidRPr="5EEE0005">
        <w:rPr>
          <w:rFonts w:ascii="Arial" w:eastAsia="Arial" w:hAnsi="Arial" w:cs="Arial"/>
          <w:b/>
          <w:bCs/>
        </w:rPr>
        <w:t>bio</w:t>
      </w:r>
      <w:proofErr w:type="spellEnd"/>
      <w:r w:rsidR="3F3C924D" w:rsidRPr="5EEE0005">
        <w:rPr>
          <w:rFonts w:ascii="Arial" w:eastAsia="Arial" w:hAnsi="Arial" w:cs="Arial"/>
          <w:b/>
          <w:bCs/>
        </w:rPr>
        <w:t>-culturali.</w:t>
      </w:r>
    </w:p>
    <w:p w14:paraId="76F3DB32" w14:textId="09AFC342" w:rsidR="74196BDD" w:rsidRDefault="16F55CF0" w:rsidP="5EEE0005">
      <w:pPr>
        <w:spacing w:before="240" w:after="240" w:line="240" w:lineRule="auto"/>
        <w:jc w:val="both"/>
        <w:rPr>
          <w:rFonts w:ascii="Arial" w:eastAsia="Arial" w:hAnsi="Arial" w:cs="Arial"/>
          <w:color w:val="000000" w:themeColor="text1"/>
        </w:rPr>
      </w:pPr>
      <w:r w:rsidRPr="232A3336">
        <w:rPr>
          <w:rFonts w:ascii="Arial" w:eastAsia="Arial" w:hAnsi="Arial" w:cs="Arial"/>
          <w:b/>
          <w:bCs/>
        </w:rPr>
        <w:t>Le a</w:t>
      </w:r>
      <w:r w:rsidR="5111B9CF" w:rsidRPr="232A3336">
        <w:rPr>
          <w:rFonts w:ascii="Arial" w:eastAsia="Arial" w:hAnsi="Arial" w:cs="Arial"/>
          <w:b/>
          <w:bCs/>
        </w:rPr>
        <w:t>zioni principali</w:t>
      </w:r>
      <w:r w:rsidR="768A7EBB" w:rsidRPr="232A3336">
        <w:rPr>
          <w:rFonts w:ascii="Arial" w:eastAsia="Arial" w:hAnsi="Arial" w:cs="Arial"/>
          <w:b/>
          <w:bCs/>
        </w:rPr>
        <w:t xml:space="preserve"> proposte </w:t>
      </w:r>
      <w:r w:rsidR="46CE123C" w:rsidRPr="232A3336">
        <w:rPr>
          <w:rFonts w:ascii="Arial" w:eastAsia="Arial" w:hAnsi="Arial" w:cs="Arial"/>
          <w:b/>
          <w:bCs/>
        </w:rPr>
        <w:t xml:space="preserve">dal </w:t>
      </w:r>
      <w:r w:rsidR="311260FC" w:rsidRPr="232A3336">
        <w:rPr>
          <w:rFonts w:ascii="Arial" w:eastAsia="Arial" w:hAnsi="Arial" w:cs="Arial"/>
          <w:b/>
          <w:bCs/>
        </w:rPr>
        <w:t>museo</w:t>
      </w:r>
      <w:r w:rsidR="3066F831" w:rsidRPr="232A3336">
        <w:rPr>
          <w:rFonts w:ascii="Arial" w:eastAsia="Arial" w:hAnsi="Arial" w:cs="Arial"/>
          <w:b/>
          <w:bCs/>
        </w:rPr>
        <w:t xml:space="preserve">, </w:t>
      </w:r>
      <w:r w:rsidR="3066F831" w:rsidRPr="232A3336">
        <w:rPr>
          <w:rFonts w:ascii="Arial" w:eastAsia="Arial" w:hAnsi="Arial" w:cs="Arial"/>
        </w:rPr>
        <w:t xml:space="preserve">parte della più estesa </w:t>
      </w:r>
      <w:r w:rsidR="77F56124" w:rsidRPr="232A3336">
        <w:rPr>
          <w:rFonts w:ascii="Arial" w:eastAsia="Arial" w:hAnsi="Arial" w:cs="Arial"/>
        </w:rPr>
        <w:t>programmazione</w:t>
      </w:r>
      <w:r w:rsidR="3066F831" w:rsidRPr="232A3336">
        <w:rPr>
          <w:rFonts w:ascii="Arial" w:eastAsia="Arial" w:hAnsi="Arial" w:cs="Arial"/>
        </w:rPr>
        <w:t xml:space="preserve"> </w:t>
      </w:r>
      <w:r w:rsidR="77F56124" w:rsidRPr="232A3336">
        <w:rPr>
          <w:rFonts w:ascii="Arial" w:eastAsia="Arial" w:hAnsi="Arial" w:cs="Arial"/>
        </w:rPr>
        <w:t xml:space="preserve">dedicata al tema </w:t>
      </w:r>
      <w:r w:rsidR="3066F831" w:rsidRPr="232A3336">
        <w:rPr>
          <w:rFonts w:ascii="Arial" w:eastAsia="Arial" w:hAnsi="Arial" w:cs="Arial"/>
        </w:rPr>
        <w:t>d</w:t>
      </w:r>
      <w:r w:rsidR="32D7456D" w:rsidRPr="232A3336">
        <w:rPr>
          <w:rFonts w:ascii="Arial" w:eastAsia="Arial" w:hAnsi="Arial" w:cs="Arial"/>
        </w:rPr>
        <w:t>a</w:t>
      </w:r>
      <w:r w:rsidR="3066F831" w:rsidRPr="232A3336">
        <w:rPr>
          <w:rFonts w:ascii="Arial" w:eastAsia="Arial" w:hAnsi="Arial" w:cs="Arial"/>
        </w:rPr>
        <w:t xml:space="preserve">gli enti provinciali e nazionali </w:t>
      </w:r>
      <w:r w:rsidR="2076BFDC" w:rsidRPr="232A3336">
        <w:rPr>
          <w:rFonts w:ascii="Arial" w:eastAsia="Arial" w:hAnsi="Arial" w:cs="Arial"/>
        </w:rPr>
        <w:t>deputati</w:t>
      </w:r>
      <w:r w:rsidR="02083DF7" w:rsidRPr="232A3336">
        <w:rPr>
          <w:rFonts w:ascii="Arial" w:eastAsia="Arial" w:hAnsi="Arial" w:cs="Arial"/>
        </w:rPr>
        <w:t xml:space="preserve"> – </w:t>
      </w:r>
      <w:r w:rsidR="187B35D6" w:rsidRPr="232A3336">
        <w:rPr>
          <w:rFonts w:ascii="Arial" w:eastAsia="Arial" w:hAnsi="Arial" w:cs="Arial"/>
        </w:rPr>
        <w:t>comprendono</w:t>
      </w:r>
      <w:r w:rsidR="2F389C76" w:rsidRPr="232A3336">
        <w:rPr>
          <w:rFonts w:ascii="Arial" w:eastAsia="Arial" w:hAnsi="Arial" w:cs="Arial"/>
        </w:rPr>
        <w:t xml:space="preserve"> </w:t>
      </w:r>
      <w:r w:rsidR="38DDE6EC" w:rsidRPr="232A3336">
        <w:rPr>
          <w:rFonts w:ascii="Arial" w:eastAsia="Arial" w:hAnsi="Arial" w:cs="Arial"/>
        </w:rPr>
        <w:t xml:space="preserve">un </w:t>
      </w:r>
      <w:r w:rsidR="38DDE6EC" w:rsidRPr="232A3336">
        <w:rPr>
          <w:rFonts w:ascii="Arial" w:eastAsia="Arial" w:hAnsi="Arial" w:cs="Arial"/>
          <w:b/>
          <w:bCs/>
        </w:rPr>
        <w:t>allestimento nello spazio Agorà</w:t>
      </w:r>
      <w:r w:rsidR="38DDE6EC" w:rsidRPr="232A3336">
        <w:rPr>
          <w:rFonts w:ascii="Arial" w:eastAsia="Arial" w:hAnsi="Arial" w:cs="Arial"/>
        </w:rPr>
        <w:t xml:space="preserve"> intitolato </w:t>
      </w:r>
      <w:r w:rsidR="6A889972" w:rsidRPr="232A3336">
        <w:rPr>
          <w:rFonts w:ascii="Arial" w:eastAsia="Arial" w:hAnsi="Arial" w:cs="Arial"/>
          <w:b/>
          <w:bCs/>
        </w:rPr>
        <w:t>“Dal ghiaccio a noi. Le ricerche MUSE sui ghiacciai nell'Antropocene”</w:t>
      </w:r>
      <w:r w:rsidR="6A889972" w:rsidRPr="232A3336">
        <w:rPr>
          <w:rFonts w:ascii="Arial" w:eastAsia="Arial" w:hAnsi="Arial" w:cs="Arial"/>
        </w:rPr>
        <w:t>,</w:t>
      </w:r>
      <w:r w:rsidR="38DDE6EC" w:rsidRPr="232A3336">
        <w:rPr>
          <w:rFonts w:ascii="Arial" w:eastAsia="Arial" w:hAnsi="Arial" w:cs="Arial"/>
        </w:rPr>
        <w:t xml:space="preserve"> </w:t>
      </w:r>
      <w:r w:rsidR="187B35D6" w:rsidRPr="232A3336">
        <w:rPr>
          <w:rFonts w:ascii="Arial" w:eastAsia="Arial" w:hAnsi="Arial" w:cs="Arial"/>
        </w:rPr>
        <w:t>u</w:t>
      </w:r>
      <w:r w:rsidR="46CE123C" w:rsidRPr="232A3336">
        <w:rPr>
          <w:rFonts w:ascii="Arial" w:eastAsia="Arial" w:hAnsi="Arial" w:cs="Arial"/>
        </w:rPr>
        <w:t>na</w:t>
      </w:r>
      <w:r w:rsidR="46CE123C" w:rsidRPr="232A3336">
        <w:rPr>
          <w:rFonts w:ascii="Arial" w:eastAsia="Arial" w:hAnsi="Arial" w:cs="Arial"/>
          <w:b/>
          <w:bCs/>
        </w:rPr>
        <w:t xml:space="preserve"> </w:t>
      </w:r>
      <w:r w:rsidR="1579E12F" w:rsidRPr="232A3336">
        <w:rPr>
          <w:rFonts w:ascii="Arial" w:eastAsia="Arial" w:hAnsi="Arial" w:cs="Arial"/>
          <w:b/>
          <w:bCs/>
        </w:rPr>
        <w:t>r</w:t>
      </w:r>
      <w:r w:rsidR="5111B9CF" w:rsidRPr="232A3336">
        <w:rPr>
          <w:rFonts w:ascii="Arial" w:eastAsia="Arial" w:hAnsi="Arial" w:cs="Arial"/>
          <w:b/>
          <w:bCs/>
        </w:rPr>
        <w:t>assegna cinematografica</w:t>
      </w:r>
      <w:r w:rsidR="398EA8D4" w:rsidRPr="232A3336">
        <w:rPr>
          <w:rFonts w:ascii="Arial" w:eastAsia="Arial" w:hAnsi="Arial" w:cs="Arial"/>
          <w:b/>
          <w:bCs/>
        </w:rPr>
        <w:t xml:space="preserve"> </w:t>
      </w:r>
      <w:r w:rsidR="398EA8D4" w:rsidRPr="232A3336">
        <w:rPr>
          <w:rFonts w:ascii="Arial" w:eastAsia="Arial" w:hAnsi="Arial" w:cs="Arial"/>
        </w:rPr>
        <w:t xml:space="preserve">in collaborazione con </w:t>
      </w:r>
      <w:proofErr w:type="spellStart"/>
      <w:r w:rsidR="398EA8D4" w:rsidRPr="232A3336">
        <w:rPr>
          <w:rFonts w:ascii="Arial" w:eastAsia="Arial" w:hAnsi="Arial" w:cs="Arial"/>
        </w:rPr>
        <w:t>Harpolab</w:t>
      </w:r>
      <w:proofErr w:type="spellEnd"/>
      <w:r w:rsidR="398EA8D4" w:rsidRPr="232A3336">
        <w:rPr>
          <w:rFonts w:ascii="Arial" w:eastAsia="Arial" w:hAnsi="Arial" w:cs="Arial"/>
        </w:rPr>
        <w:t>;</w:t>
      </w:r>
      <w:r w:rsidR="1D7BA694" w:rsidRPr="232A3336">
        <w:rPr>
          <w:rFonts w:ascii="Arial" w:eastAsia="Arial" w:hAnsi="Arial" w:cs="Arial"/>
        </w:rPr>
        <w:t xml:space="preserve"> </w:t>
      </w:r>
      <w:r w:rsidR="797580A4" w:rsidRPr="232A3336">
        <w:rPr>
          <w:rFonts w:ascii="Arial" w:eastAsia="Arial" w:hAnsi="Arial" w:cs="Arial"/>
          <w:b/>
          <w:bCs/>
        </w:rPr>
        <w:t>c</w:t>
      </w:r>
      <w:r w:rsidR="5111B9CF" w:rsidRPr="232A3336">
        <w:rPr>
          <w:rFonts w:ascii="Arial" w:eastAsia="Arial" w:hAnsi="Arial" w:cs="Arial"/>
          <w:b/>
          <w:bCs/>
        </w:rPr>
        <w:t>icl</w:t>
      </w:r>
      <w:r w:rsidR="2EAE2F81" w:rsidRPr="232A3336">
        <w:rPr>
          <w:rFonts w:ascii="Arial" w:eastAsia="Arial" w:hAnsi="Arial" w:cs="Arial"/>
          <w:b/>
          <w:bCs/>
        </w:rPr>
        <w:t>i</w:t>
      </w:r>
      <w:r w:rsidR="5111B9CF" w:rsidRPr="232A3336">
        <w:rPr>
          <w:rFonts w:ascii="Arial" w:eastAsia="Arial" w:hAnsi="Arial" w:cs="Arial"/>
          <w:b/>
          <w:bCs/>
        </w:rPr>
        <w:t xml:space="preserve"> di incontri</w:t>
      </w:r>
      <w:r w:rsidR="5111B9CF" w:rsidRPr="232A3336">
        <w:rPr>
          <w:rFonts w:ascii="Arial" w:eastAsia="Arial" w:hAnsi="Arial" w:cs="Arial"/>
        </w:rPr>
        <w:t xml:space="preserve"> con ricercat</w:t>
      </w:r>
      <w:r w:rsidR="4B826833" w:rsidRPr="232A3336">
        <w:rPr>
          <w:rFonts w:ascii="Arial" w:eastAsia="Arial" w:hAnsi="Arial" w:cs="Arial"/>
        </w:rPr>
        <w:t>rici e ricercatori</w:t>
      </w:r>
      <w:r w:rsidR="6FDBB5C7" w:rsidRPr="232A3336">
        <w:rPr>
          <w:rFonts w:ascii="Arial" w:eastAsia="Arial" w:hAnsi="Arial" w:cs="Arial"/>
        </w:rPr>
        <w:t xml:space="preserve"> anche grazie alla partnership con SAT</w:t>
      </w:r>
      <w:r w:rsidR="22C17D67" w:rsidRPr="232A3336">
        <w:rPr>
          <w:rFonts w:ascii="Arial" w:eastAsia="Arial" w:hAnsi="Arial" w:cs="Arial"/>
        </w:rPr>
        <w:t xml:space="preserve">; la programmazione di </w:t>
      </w:r>
      <w:r w:rsidR="22C17D67" w:rsidRPr="232A3336">
        <w:rPr>
          <w:rFonts w:ascii="Arial" w:eastAsia="Arial" w:hAnsi="Arial" w:cs="Arial"/>
          <w:b/>
          <w:bCs/>
        </w:rPr>
        <w:t>eventi</w:t>
      </w:r>
      <w:r w:rsidR="22C17D67" w:rsidRPr="232A3336">
        <w:rPr>
          <w:rFonts w:ascii="Arial" w:eastAsia="Arial" w:hAnsi="Arial" w:cs="Arial"/>
        </w:rPr>
        <w:t xml:space="preserve"> </w:t>
      </w:r>
      <w:r w:rsidR="372078F2" w:rsidRPr="232A3336">
        <w:rPr>
          <w:rFonts w:ascii="Arial" w:eastAsia="Arial" w:hAnsi="Arial" w:cs="Arial"/>
        </w:rPr>
        <w:t xml:space="preserve">per la fascia </w:t>
      </w:r>
      <w:r w:rsidR="3B6171AE" w:rsidRPr="232A3336">
        <w:rPr>
          <w:rFonts w:ascii="Arial" w:eastAsia="Arial" w:hAnsi="Arial" w:cs="Arial"/>
        </w:rPr>
        <w:t>di popolazione più giovane</w:t>
      </w:r>
      <w:r w:rsidR="03F4954E" w:rsidRPr="232A3336">
        <w:rPr>
          <w:rFonts w:ascii="Arial" w:eastAsia="Arial" w:hAnsi="Arial" w:cs="Arial"/>
        </w:rPr>
        <w:t xml:space="preserve"> </w:t>
      </w:r>
      <w:r w:rsidR="372078F2" w:rsidRPr="232A3336">
        <w:rPr>
          <w:rFonts w:ascii="Arial" w:eastAsia="Arial" w:hAnsi="Arial" w:cs="Arial"/>
        </w:rPr>
        <w:t xml:space="preserve">come </w:t>
      </w:r>
      <w:r w:rsidR="5111B9CF" w:rsidRPr="232A3336">
        <w:rPr>
          <w:rFonts w:ascii="Arial" w:eastAsia="Arial" w:hAnsi="Arial" w:cs="Arial"/>
          <w:b/>
          <w:bCs/>
        </w:rPr>
        <w:t>M</w:t>
      </w:r>
      <w:r w:rsidR="7D572F62" w:rsidRPr="232A3336">
        <w:rPr>
          <w:rFonts w:ascii="Arial" w:eastAsia="Arial" w:hAnsi="Arial" w:cs="Arial"/>
          <w:b/>
          <w:bCs/>
        </w:rPr>
        <w:t>USE</w:t>
      </w:r>
      <w:r w:rsidR="5111B9CF" w:rsidRPr="232A3336">
        <w:rPr>
          <w:rFonts w:ascii="Arial" w:eastAsia="Arial" w:hAnsi="Arial" w:cs="Arial"/>
          <w:b/>
          <w:bCs/>
        </w:rPr>
        <w:t xml:space="preserve"> Fuori </w:t>
      </w:r>
      <w:r w:rsidR="70F3FDFC" w:rsidRPr="232A3336">
        <w:rPr>
          <w:rFonts w:ascii="Arial" w:eastAsia="Arial" w:hAnsi="Arial" w:cs="Arial"/>
          <w:b/>
          <w:bCs/>
        </w:rPr>
        <w:t>o</w:t>
      </w:r>
      <w:r w:rsidR="5111B9CF" w:rsidRPr="232A3336">
        <w:rPr>
          <w:rFonts w:ascii="Arial" w:eastAsia="Arial" w:hAnsi="Arial" w:cs="Arial"/>
          <w:b/>
          <w:bCs/>
        </w:rPr>
        <w:t xml:space="preserve">rario </w:t>
      </w:r>
      <w:r w:rsidR="5111B9CF" w:rsidRPr="232A3336">
        <w:rPr>
          <w:rFonts w:ascii="Arial" w:eastAsia="Arial" w:hAnsi="Arial" w:cs="Arial"/>
        </w:rPr>
        <w:t>e</w:t>
      </w:r>
      <w:r w:rsidR="55CFCDF1" w:rsidRPr="232A3336">
        <w:rPr>
          <w:rFonts w:ascii="Arial" w:eastAsia="Arial" w:hAnsi="Arial" w:cs="Arial"/>
        </w:rPr>
        <w:t xml:space="preserve"> i</w:t>
      </w:r>
      <w:r w:rsidR="5111B9CF" w:rsidRPr="232A3336">
        <w:rPr>
          <w:rFonts w:ascii="Arial" w:eastAsia="Arial" w:hAnsi="Arial" w:cs="Arial"/>
        </w:rPr>
        <w:t xml:space="preserve"> </w:t>
      </w:r>
      <w:r w:rsidR="5111B9CF" w:rsidRPr="232A3336">
        <w:rPr>
          <w:rFonts w:ascii="Arial" w:eastAsia="Arial" w:hAnsi="Arial" w:cs="Arial"/>
          <w:b/>
          <w:bCs/>
        </w:rPr>
        <w:t>Party per famiglie</w:t>
      </w:r>
      <w:r w:rsidR="6A05E315" w:rsidRPr="232A3336">
        <w:rPr>
          <w:rFonts w:ascii="Arial" w:eastAsia="Arial" w:hAnsi="Arial" w:cs="Arial"/>
          <w:b/>
          <w:bCs/>
        </w:rPr>
        <w:t xml:space="preserve"> </w:t>
      </w:r>
      <w:r w:rsidR="7803F09E" w:rsidRPr="232A3336">
        <w:rPr>
          <w:rFonts w:ascii="Arial" w:eastAsia="Arial" w:hAnsi="Arial" w:cs="Arial"/>
        </w:rPr>
        <w:t>declinati</w:t>
      </w:r>
      <w:r w:rsidR="5111B9CF" w:rsidRPr="232A3336">
        <w:rPr>
          <w:rFonts w:ascii="Arial" w:eastAsia="Arial" w:hAnsi="Arial" w:cs="Arial"/>
        </w:rPr>
        <w:t xml:space="preserve"> con attività</w:t>
      </w:r>
      <w:r w:rsidR="5111B9CF" w:rsidRPr="232A3336">
        <w:rPr>
          <w:rFonts w:ascii="Arial" w:eastAsia="Arial" w:hAnsi="Arial" w:cs="Arial"/>
          <w:b/>
          <w:bCs/>
        </w:rPr>
        <w:t xml:space="preserve"> </w:t>
      </w:r>
      <w:r w:rsidR="6D3418EC" w:rsidRPr="232A3336">
        <w:rPr>
          <w:rFonts w:ascii="Arial" w:eastAsia="Arial" w:hAnsi="Arial" w:cs="Arial"/>
        </w:rPr>
        <w:t>a</w:t>
      </w:r>
      <w:r w:rsidR="5111B9CF" w:rsidRPr="232A3336">
        <w:rPr>
          <w:rFonts w:ascii="Arial" w:eastAsia="Arial" w:hAnsi="Arial" w:cs="Arial"/>
        </w:rPr>
        <w:t xml:space="preserve"> tema</w:t>
      </w:r>
      <w:r w:rsidR="742B430D" w:rsidRPr="232A3336">
        <w:rPr>
          <w:rFonts w:ascii="Arial" w:eastAsia="Arial" w:hAnsi="Arial" w:cs="Arial"/>
        </w:rPr>
        <w:t xml:space="preserve">; </w:t>
      </w:r>
      <w:r w:rsidR="0575C3B1" w:rsidRPr="232A3336">
        <w:rPr>
          <w:rFonts w:ascii="Arial" w:eastAsia="Arial" w:hAnsi="Arial" w:cs="Arial"/>
          <w:b/>
          <w:bCs/>
        </w:rPr>
        <w:t>c</w:t>
      </w:r>
      <w:r w:rsidR="5111B9CF" w:rsidRPr="232A3336">
        <w:rPr>
          <w:rFonts w:ascii="Arial" w:eastAsia="Arial" w:hAnsi="Arial" w:cs="Arial"/>
          <w:b/>
          <w:bCs/>
        </w:rPr>
        <w:t>orsi di formazion</w:t>
      </w:r>
      <w:r w:rsidR="0E16BE36" w:rsidRPr="232A3336">
        <w:rPr>
          <w:rFonts w:ascii="Arial" w:eastAsia="Arial" w:hAnsi="Arial" w:cs="Arial"/>
          <w:b/>
          <w:bCs/>
        </w:rPr>
        <w:t>e</w:t>
      </w:r>
      <w:r w:rsidR="5111B9CF" w:rsidRPr="232A3336">
        <w:rPr>
          <w:rFonts w:ascii="Arial" w:eastAsia="Arial" w:hAnsi="Arial" w:cs="Arial"/>
        </w:rPr>
        <w:t xml:space="preserve"> per docenti</w:t>
      </w:r>
      <w:r w:rsidR="5CB8531D" w:rsidRPr="232A3336">
        <w:rPr>
          <w:rFonts w:ascii="Arial" w:eastAsia="Arial" w:hAnsi="Arial" w:cs="Arial"/>
        </w:rPr>
        <w:t xml:space="preserve"> e di aggiornamento per giornaliste/i;</w:t>
      </w:r>
      <w:r w:rsidR="14565ECA" w:rsidRPr="232A3336">
        <w:rPr>
          <w:rFonts w:ascii="Arial" w:eastAsia="Arial" w:hAnsi="Arial" w:cs="Arial"/>
        </w:rPr>
        <w:t xml:space="preserve"> </w:t>
      </w:r>
      <w:r w:rsidR="1814EE36" w:rsidRPr="232A3336">
        <w:rPr>
          <w:rFonts w:ascii="Arial" w:eastAsia="Arial" w:hAnsi="Arial" w:cs="Arial"/>
          <w:b/>
          <w:bCs/>
        </w:rPr>
        <w:t>a</w:t>
      </w:r>
      <w:r w:rsidR="5111B9CF" w:rsidRPr="232A3336">
        <w:rPr>
          <w:rFonts w:ascii="Arial" w:eastAsia="Arial" w:hAnsi="Arial" w:cs="Arial"/>
          <w:b/>
          <w:bCs/>
        </w:rPr>
        <w:t>ttività educative</w:t>
      </w:r>
      <w:r w:rsidR="5111B9CF" w:rsidRPr="232A3336">
        <w:rPr>
          <w:rFonts w:ascii="Arial" w:eastAsia="Arial" w:hAnsi="Arial" w:cs="Arial"/>
        </w:rPr>
        <w:t xml:space="preserve"> per </w:t>
      </w:r>
      <w:r w:rsidR="3D7E1071" w:rsidRPr="232A3336">
        <w:rPr>
          <w:rFonts w:ascii="Arial" w:eastAsia="Arial" w:hAnsi="Arial" w:cs="Arial"/>
        </w:rPr>
        <w:t xml:space="preserve">le </w:t>
      </w:r>
      <w:r w:rsidR="5111B9CF" w:rsidRPr="232A3336">
        <w:rPr>
          <w:rFonts w:ascii="Arial" w:eastAsia="Arial" w:hAnsi="Arial" w:cs="Arial"/>
        </w:rPr>
        <w:t>scuole secondarie</w:t>
      </w:r>
      <w:r w:rsidR="1A99C334" w:rsidRPr="232A3336">
        <w:rPr>
          <w:rFonts w:ascii="Arial" w:eastAsia="Arial" w:hAnsi="Arial" w:cs="Arial"/>
        </w:rPr>
        <w:t xml:space="preserve">; </w:t>
      </w:r>
      <w:r w:rsidR="19633416" w:rsidRPr="232A3336">
        <w:rPr>
          <w:rFonts w:ascii="Arial" w:eastAsia="Arial" w:hAnsi="Arial" w:cs="Arial"/>
          <w:b/>
          <w:bCs/>
        </w:rPr>
        <w:t>s</w:t>
      </w:r>
      <w:r w:rsidR="5111B9CF" w:rsidRPr="232A3336">
        <w:rPr>
          <w:rFonts w:ascii="Arial" w:eastAsia="Arial" w:hAnsi="Arial" w:cs="Arial"/>
          <w:b/>
          <w:bCs/>
        </w:rPr>
        <w:t>pettacoli teatrali</w:t>
      </w:r>
      <w:r w:rsidR="32BF4CD6" w:rsidRPr="232A3336">
        <w:rPr>
          <w:rFonts w:ascii="Arial" w:eastAsia="Arial" w:hAnsi="Arial" w:cs="Arial"/>
          <w:b/>
          <w:bCs/>
        </w:rPr>
        <w:t xml:space="preserve">; </w:t>
      </w:r>
      <w:r w:rsidR="58BA3758" w:rsidRPr="232A3336">
        <w:rPr>
          <w:rFonts w:ascii="Arial" w:eastAsia="Arial" w:hAnsi="Arial" w:cs="Arial"/>
          <w:b/>
          <w:bCs/>
        </w:rPr>
        <w:t>v</w:t>
      </w:r>
      <w:r w:rsidR="5111B9CF" w:rsidRPr="232A3336">
        <w:rPr>
          <w:rFonts w:ascii="Arial" w:eastAsia="Arial" w:hAnsi="Arial" w:cs="Arial"/>
          <w:b/>
          <w:bCs/>
        </w:rPr>
        <w:t>isite tematizzate</w:t>
      </w:r>
      <w:r w:rsidR="5111B9CF" w:rsidRPr="232A3336">
        <w:rPr>
          <w:rFonts w:ascii="Arial" w:eastAsia="Arial" w:hAnsi="Arial" w:cs="Arial"/>
        </w:rPr>
        <w:t xml:space="preserve"> e science show</w:t>
      </w:r>
      <w:r w:rsidR="1547A842" w:rsidRPr="232A3336">
        <w:rPr>
          <w:rFonts w:ascii="Arial" w:eastAsia="Arial" w:hAnsi="Arial" w:cs="Arial"/>
        </w:rPr>
        <w:t xml:space="preserve">; un </w:t>
      </w:r>
      <w:r w:rsidR="1547A842" w:rsidRPr="232A3336">
        <w:rPr>
          <w:rFonts w:ascii="Arial" w:eastAsia="Arial" w:hAnsi="Arial" w:cs="Arial"/>
          <w:b/>
          <w:bCs/>
        </w:rPr>
        <w:t>podcast</w:t>
      </w:r>
      <w:r w:rsidR="194931AF" w:rsidRPr="232A3336">
        <w:rPr>
          <w:rFonts w:ascii="Arial" w:eastAsia="Arial" w:hAnsi="Arial" w:cs="Arial"/>
          <w:b/>
          <w:bCs/>
        </w:rPr>
        <w:t xml:space="preserve"> </w:t>
      </w:r>
      <w:r w:rsidR="194931AF" w:rsidRPr="232A3336">
        <w:rPr>
          <w:rFonts w:ascii="Arial" w:eastAsia="Arial" w:hAnsi="Arial" w:cs="Arial"/>
        </w:rPr>
        <w:t>originale.</w:t>
      </w:r>
    </w:p>
    <w:p w14:paraId="1A2B97E9" w14:textId="5E6074A5" w:rsidR="1CA152E4" w:rsidRDefault="41F3212B" w:rsidP="5EEE0005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highlight w:val="yellow"/>
        </w:rPr>
      </w:pPr>
      <w:r w:rsidRPr="0E370F6E">
        <w:rPr>
          <w:rFonts w:ascii="Arial" w:eastAsia="Arial" w:hAnsi="Arial" w:cs="Arial"/>
        </w:rPr>
        <w:t xml:space="preserve">Nella sede territoriale del </w:t>
      </w:r>
      <w:r w:rsidRPr="0E370F6E">
        <w:rPr>
          <w:rFonts w:ascii="Arial" w:eastAsia="Arial" w:hAnsi="Arial" w:cs="Arial"/>
          <w:b/>
          <w:bCs/>
        </w:rPr>
        <w:t>Museo geologico delle Dolomiti</w:t>
      </w:r>
      <w:r w:rsidRPr="0E370F6E">
        <w:rPr>
          <w:rFonts w:ascii="Arial" w:eastAsia="Arial" w:hAnsi="Arial" w:cs="Arial"/>
        </w:rPr>
        <w:t xml:space="preserve">, a Predazzo, </w:t>
      </w:r>
      <w:r w:rsidR="0BCA1F63" w:rsidRPr="0E370F6E">
        <w:rPr>
          <w:rFonts w:ascii="Arial" w:eastAsia="Arial" w:hAnsi="Arial" w:cs="Arial"/>
        </w:rPr>
        <w:t xml:space="preserve">l’originale progetto </w:t>
      </w:r>
      <w:r w:rsidR="0BCA1F63" w:rsidRPr="0E370F6E">
        <w:rPr>
          <w:rFonts w:ascii="Arial" w:eastAsia="Arial" w:hAnsi="Arial" w:cs="Arial"/>
          <w:b/>
          <w:bCs/>
        </w:rPr>
        <w:t>"Un Suono in Estinzione"</w:t>
      </w:r>
      <w:r w:rsidR="0BCA1F63" w:rsidRPr="0E370F6E">
        <w:rPr>
          <w:rFonts w:ascii="Arial" w:eastAsia="Arial" w:hAnsi="Arial" w:cs="Arial"/>
        </w:rPr>
        <w:t xml:space="preserve"> è una iniziativa di ricerca sperimentale volta a monitorare le implicazioni dei cambiamenti climatici sui ghiacciai, attraverso l’</w:t>
      </w:r>
      <w:r w:rsidR="0BCA1F63" w:rsidRPr="0E370F6E">
        <w:rPr>
          <w:rFonts w:ascii="Arial" w:eastAsia="Arial" w:hAnsi="Arial" w:cs="Arial"/>
          <w:b/>
          <w:bCs/>
        </w:rPr>
        <w:t xml:space="preserve">analisi del suono </w:t>
      </w:r>
      <w:r w:rsidR="0BCA1F63" w:rsidRPr="0E370F6E">
        <w:rPr>
          <w:rFonts w:ascii="Arial" w:eastAsia="Arial" w:hAnsi="Arial" w:cs="Arial"/>
        </w:rPr>
        <w:t>e un approccio innovativo che fonde arte e ricerca scientifica.</w:t>
      </w:r>
      <w:r w:rsidR="1F1439FF" w:rsidRPr="0E370F6E">
        <w:rPr>
          <w:rFonts w:ascii="Arial" w:eastAsia="Arial" w:hAnsi="Arial" w:cs="Arial"/>
        </w:rPr>
        <w:t xml:space="preserve"> </w:t>
      </w:r>
    </w:p>
    <w:p w14:paraId="3C669936" w14:textId="49A63455" w:rsidR="0E370F6E" w:rsidRDefault="0E370F6E" w:rsidP="0E370F6E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</w:rPr>
      </w:pPr>
    </w:p>
    <w:p w14:paraId="17DF5656" w14:textId="2BD8F705" w:rsidR="74196BDD" w:rsidRPr="005275DE" w:rsidRDefault="070615AF" w:rsidP="005275DE">
      <w:pPr>
        <w:spacing w:before="240" w:after="240" w:line="240" w:lineRule="auto"/>
        <w:jc w:val="both"/>
        <w:rPr>
          <w:rFonts w:ascii="Arial" w:eastAsia="Arial" w:hAnsi="Arial" w:cs="Arial"/>
          <w:color w:val="000000" w:themeColor="text1"/>
        </w:rPr>
      </w:pPr>
      <w:r w:rsidRPr="5EEE0005">
        <w:rPr>
          <w:rFonts w:ascii="Arial" w:eastAsia="Arial" w:hAnsi="Arial" w:cs="Arial"/>
          <w:b/>
          <w:bCs/>
          <w:color w:val="000000" w:themeColor="text1"/>
        </w:rPr>
        <w:t xml:space="preserve">Il programma è sostenuto </w:t>
      </w:r>
      <w:r w:rsidRPr="5EEE0005">
        <w:rPr>
          <w:rFonts w:ascii="Arial" w:eastAsia="Arial" w:hAnsi="Arial" w:cs="Arial"/>
          <w:color w:val="000000" w:themeColor="text1"/>
        </w:rPr>
        <w:t>da</w:t>
      </w:r>
      <w:r w:rsidR="446745F2" w:rsidRPr="5EEE0005">
        <w:rPr>
          <w:rFonts w:ascii="Arial" w:eastAsia="Arial" w:hAnsi="Arial" w:cs="Arial"/>
          <w:color w:val="000000" w:themeColor="text1"/>
        </w:rPr>
        <w:t>:</w:t>
      </w:r>
      <w:r w:rsidR="23D5E1C0" w:rsidRPr="5EEE0005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DFAD992" w:rsidRPr="5EEE0005">
        <w:rPr>
          <w:rFonts w:ascii="Arial" w:eastAsia="Arial" w:hAnsi="Arial" w:cs="Arial"/>
          <w:color w:val="000000" w:themeColor="text1"/>
        </w:rPr>
        <w:t>M</w:t>
      </w:r>
      <w:r w:rsidR="23D5E1C0" w:rsidRPr="5EEE0005">
        <w:rPr>
          <w:rFonts w:ascii="Arial" w:eastAsia="Arial" w:hAnsi="Arial" w:cs="Arial"/>
          <w:color w:val="000000" w:themeColor="text1"/>
        </w:rPr>
        <w:t>ain</w:t>
      </w:r>
      <w:proofErr w:type="spellEnd"/>
      <w:r w:rsidR="23D5E1C0" w:rsidRPr="5EEE0005">
        <w:rPr>
          <w:rFonts w:ascii="Arial" w:eastAsia="Arial" w:hAnsi="Arial" w:cs="Arial"/>
          <w:color w:val="000000" w:themeColor="text1"/>
        </w:rPr>
        <w:t xml:space="preserve"> </w:t>
      </w:r>
      <w:r w:rsidR="0DFAD992" w:rsidRPr="5EEE0005">
        <w:rPr>
          <w:rFonts w:ascii="Arial" w:eastAsia="Arial" w:hAnsi="Arial" w:cs="Arial"/>
          <w:color w:val="000000" w:themeColor="text1"/>
        </w:rPr>
        <w:t>s</w:t>
      </w:r>
      <w:r w:rsidR="23D5E1C0" w:rsidRPr="5EEE0005">
        <w:rPr>
          <w:rFonts w:ascii="Arial" w:eastAsia="Arial" w:hAnsi="Arial" w:cs="Arial"/>
          <w:color w:val="000000" w:themeColor="text1"/>
        </w:rPr>
        <w:t xml:space="preserve">ponsor </w:t>
      </w:r>
      <w:r w:rsidRPr="5EEE0005">
        <w:rPr>
          <w:rFonts w:ascii="Arial" w:eastAsia="Arial" w:hAnsi="Arial" w:cs="Arial"/>
          <w:color w:val="000000" w:themeColor="text1"/>
        </w:rPr>
        <w:t xml:space="preserve">Montura, </w:t>
      </w:r>
      <w:r w:rsidR="0DFAD992" w:rsidRPr="5EEE0005">
        <w:rPr>
          <w:rFonts w:ascii="Arial" w:eastAsia="Arial" w:hAnsi="Arial" w:cs="Arial"/>
          <w:color w:val="000000" w:themeColor="text1"/>
        </w:rPr>
        <w:t>S</w:t>
      </w:r>
      <w:r w:rsidR="1C527954" w:rsidRPr="5EEE0005">
        <w:rPr>
          <w:rFonts w:ascii="Arial" w:eastAsia="Arial" w:hAnsi="Arial" w:cs="Arial"/>
          <w:color w:val="000000" w:themeColor="text1"/>
        </w:rPr>
        <w:t xml:space="preserve">pecial sponsor </w:t>
      </w:r>
      <w:r w:rsidRPr="5EEE0005">
        <w:rPr>
          <w:rFonts w:ascii="Arial" w:eastAsia="Arial" w:hAnsi="Arial" w:cs="Arial"/>
          <w:color w:val="000000" w:themeColor="text1"/>
        </w:rPr>
        <w:t xml:space="preserve">Acque </w:t>
      </w:r>
      <w:r w:rsidR="0DFAD992" w:rsidRPr="5EEE0005">
        <w:rPr>
          <w:rFonts w:ascii="Arial" w:eastAsia="Arial" w:hAnsi="Arial" w:cs="Arial"/>
          <w:color w:val="000000" w:themeColor="text1"/>
        </w:rPr>
        <w:t>B</w:t>
      </w:r>
      <w:r w:rsidRPr="5EEE0005">
        <w:rPr>
          <w:rFonts w:ascii="Arial" w:eastAsia="Arial" w:hAnsi="Arial" w:cs="Arial"/>
          <w:color w:val="000000" w:themeColor="text1"/>
        </w:rPr>
        <w:t xml:space="preserve">resciane, Casse Rurali Trentine e </w:t>
      </w:r>
      <w:r w:rsidR="50D14776" w:rsidRPr="5EEE0005">
        <w:rPr>
          <w:rFonts w:ascii="Arial" w:eastAsia="Arial" w:hAnsi="Arial" w:cs="Arial"/>
          <w:color w:val="000000" w:themeColor="text1"/>
        </w:rPr>
        <w:t xml:space="preserve">SAIT </w:t>
      </w:r>
      <w:r w:rsidRPr="5EEE0005">
        <w:rPr>
          <w:rFonts w:ascii="Arial" w:eastAsia="Arial" w:hAnsi="Arial" w:cs="Arial"/>
          <w:color w:val="000000" w:themeColor="text1"/>
        </w:rPr>
        <w:t>Coop</w:t>
      </w:r>
      <w:r w:rsidR="128E7FD2" w:rsidRPr="5EEE0005">
        <w:rPr>
          <w:rFonts w:ascii="Arial" w:eastAsia="Arial" w:hAnsi="Arial" w:cs="Arial"/>
          <w:color w:val="000000" w:themeColor="text1"/>
        </w:rPr>
        <w:t xml:space="preserve"> – Consorzio delle Cooperative di Consumo </w:t>
      </w:r>
      <w:r w:rsidR="680DE074" w:rsidRPr="5EEE0005">
        <w:rPr>
          <w:rFonts w:ascii="Arial" w:eastAsia="Arial" w:hAnsi="Arial" w:cs="Arial"/>
          <w:color w:val="000000" w:themeColor="text1"/>
        </w:rPr>
        <w:t>Trentin</w:t>
      </w:r>
      <w:r w:rsidR="7AC73410" w:rsidRPr="5EEE0005">
        <w:rPr>
          <w:rFonts w:ascii="Arial" w:eastAsia="Arial" w:hAnsi="Arial" w:cs="Arial"/>
          <w:color w:val="000000" w:themeColor="text1"/>
        </w:rPr>
        <w:t>e</w:t>
      </w:r>
      <w:r w:rsidR="0644C654" w:rsidRPr="5EEE0005">
        <w:rPr>
          <w:rFonts w:ascii="Arial" w:eastAsia="Arial" w:hAnsi="Arial" w:cs="Arial"/>
          <w:color w:val="000000" w:themeColor="text1"/>
        </w:rPr>
        <w:t xml:space="preserve"> e </w:t>
      </w:r>
      <w:r w:rsidR="680DE074" w:rsidRPr="5EEE0005">
        <w:rPr>
          <w:rFonts w:ascii="Arial" w:eastAsia="Arial" w:hAnsi="Arial" w:cs="Arial"/>
          <w:color w:val="000000" w:themeColor="text1"/>
        </w:rPr>
        <w:t xml:space="preserve">dagli </w:t>
      </w:r>
      <w:r w:rsidR="0DFAD992" w:rsidRPr="5EEE0005">
        <w:rPr>
          <w:rFonts w:ascii="Arial" w:eastAsia="Arial" w:hAnsi="Arial" w:cs="Arial"/>
          <w:color w:val="000000" w:themeColor="text1"/>
        </w:rPr>
        <w:t>S</w:t>
      </w:r>
      <w:r w:rsidR="680DE074" w:rsidRPr="5EEE0005">
        <w:rPr>
          <w:rFonts w:ascii="Arial" w:eastAsia="Arial" w:hAnsi="Arial" w:cs="Arial"/>
          <w:color w:val="000000" w:themeColor="text1"/>
        </w:rPr>
        <w:t>ponsor tecnici Ferrari</w:t>
      </w:r>
      <w:r w:rsidR="170A653E" w:rsidRPr="5EEE0005">
        <w:rPr>
          <w:rFonts w:ascii="Arial" w:eastAsia="Arial" w:hAnsi="Arial" w:cs="Arial"/>
          <w:color w:val="000000" w:themeColor="text1"/>
        </w:rPr>
        <w:t xml:space="preserve"> Trento</w:t>
      </w:r>
      <w:r w:rsidR="680DE074" w:rsidRPr="5EEE0005">
        <w:rPr>
          <w:rFonts w:ascii="Arial" w:eastAsia="Arial" w:hAnsi="Arial" w:cs="Arial"/>
          <w:color w:val="000000" w:themeColor="text1"/>
        </w:rPr>
        <w:t xml:space="preserve"> e Levico Acque.</w:t>
      </w:r>
    </w:p>
    <w:sectPr w:rsidR="74196BDD" w:rsidRPr="005275D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HelveticaNeueLT Std&quot;,sans-seri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626AC"/>
    <w:multiLevelType w:val="hybridMultilevel"/>
    <w:tmpl w:val="5B845BD8"/>
    <w:lvl w:ilvl="0" w:tplc="DD488E7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1D2C6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9E8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32F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235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CAC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FADC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E49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50A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B09D0"/>
    <w:multiLevelType w:val="multilevel"/>
    <w:tmpl w:val="6200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EDC434"/>
    <w:multiLevelType w:val="hybridMultilevel"/>
    <w:tmpl w:val="5CEAE0D2"/>
    <w:lvl w:ilvl="0" w:tplc="8124B066">
      <w:start w:val="5"/>
      <w:numFmt w:val="decimal"/>
      <w:lvlText w:val="%1."/>
      <w:lvlJc w:val="left"/>
      <w:pPr>
        <w:ind w:left="720" w:hanging="360"/>
      </w:pPr>
    </w:lvl>
    <w:lvl w:ilvl="1" w:tplc="C00C37E6">
      <w:start w:val="1"/>
      <w:numFmt w:val="lowerLetter"/>
      <w:lvlText w:val="%2."/>
      <w:lvlJc w:val="left"/>
      <w:pPr>
        <w:ind w:left="1440" w:hanging="360"/>
      </w:pPr>
    </w:lvl>
    <w:lvl w:ilvl="2" w:tplc="D9CAA48E">
      <w:start w:val="1"/>
      <w:numFmt w:val="lowerRoman"/>
      <w:lvlText w:val="%3."/>
      <w:lvlJc w:val="right"/>
      <w:pPr>
        <w:ind w:left="2160" w:hanging="180"/>
      </w:pPr>
    </w:lvl>
    <w:lvl w:ilvl="3" w:tplc="765663C4">
      <w:start w:val="1"/>
      <w:numFmt w:val="decimal"/>
      <w:lvlText w:val="%4."/>
      <w:lvlJc w:val="left"/>
      <w:pPr>
        <w:ind w:left="2880" w:hanging="360"/>
      </w:pPr>
    </w:lvl>
    <w:lvl w:ilvl="4" w:tplc="E6866656">
      <w:start w:val="1"/>
      <w:numFmt w:val="lowerLetter"/>
      <w:lvlText w:val="%5."/>
      <w:lvlJc w:val="left"/>
      <w:pPr>
        <w:ind w:left="3600" w:hanging="360"/>
      </w:pPr>
    </w:lvl>
    <w:lvl w:ilvl="5" w:tplc="918E8D9A">
      <w:start w:val="1"/>
      <w:numFmt w:val="lowerRoman"/>
      <w:lvlText w:val="%6."/>
      <w:lvlJc w:val="right"/>
      <w:pPr>
        <w:ind w:left="4320" w:hanging="180"/>
      </w:pPr>
    </w:lvl>
    <w:lvl w:ilvl="6" w:tplc="CE540008">
      <w:start w:val="1"/>
      <w:numFmt w:val="decimal"/>
      <w:lvlText w:val="%7."/>
      <w:lvlJc w:val="left"/>
      <w:pPr>
        <w:ind w:left="5040" w:hanging="360"/>
      </w:pPr>
    </w:lvl>
    <w:lvl w:ilvl="7" w:tplc="6E6C8C6E">
      <w:start w:val="1"/>
      <w:numFmt w:val="lowerLetter"/>
      <w:lvlText w:val="%8."/>
      <w:lvlJc w:val="left"/>
      <w:pPr>
        <w:ind w:left="5760" w:hanging="360"/>
      </w:pPr>
    </w:lvl>
    <w:lvl w:ilvl="8" w:tplc="F8F8FD1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07146"/>
    <w:multiLevelType w:val="hybridMultilevel"/>
    <w:tmpl w:val="7512D6BA"/>
    <w:lvl w:ilvl="0" w:tplc="240A0B82">
      <w:start w:val="1"/>
      <w:numFmt w:val="decimal"/>
      <w:lvlText w:val="%1."/>
      <w:lvlJc w:val="left"/>
      <w:pPr>
        <w:ind w:left="720" w:hanging="360"/>
      </w:pPr>
    </w:lvl>
    <w:lvl w:ilvl="1" w:tplc="B5AC110E">
      <w:start w:val="1"/>
      <w:numFmt w:val="lowerLetter"/>
      <w:lvlText w:val="%2."/>
      <w:lvlJc w:val="left"/>
      <w:pPr>
        <w:ind w:left="1440" w:hanging="360"/>
      </w:pPr>
    </w:lvl>
    <w:lvl w:ilvl="2" w:tplc="A4CC8F40">
      <w:start w:val="1"/>
      <w:numFmt w:val="lowerRoman"/>
      <w:lvlText w:val="%3."/>
      <w:lvlJc w:val="right"/>
      <w:pPr>
        <w:ind w:left="2160" w:hanging="180"/>
      </w:pPr>
    </w:lvl>
    <w:lvl w:ilvl="3" w:tplc="02CA574E">
      <w:start w:val="1"/>
      <w:numFmt w:val="decimal"/>
      <w:lvlText w:val="%4."/>
      <w:lvlJc w:val="left"/>
      <w:pPr>
        <w:ind w:left="2880" w:hanging="360"/>
      </w:pPr>
    </w:lvl>
    <w:lvl w:ilvl="4" w:tplc="C3A06A34">
      <w:start w:val="1"/>
      <w:numFmt w:val="lowerLetter"/>
      <w:lvlText w:val="%5."/>
      <w:lvlJc w:val="left"/>
      <w:pPr>
        <w:ind w:left="3600" w:hanging="360"/>
      </w:pPr>
    </w:lvl>
    <w:lvl w:ilvl="5" w:tplc="A3824CC6">
      <w:start w:val="1"/>
      <w:numFmt w:val="lowerRoman"/>
      <w:lvlText w:val="%6."/>
      <w:lvlJc w:val="right"/>
      <w:pPr>
        <w:ind w:left="4320" w:hanging="180"/>
      </w:pPr>
    </w:lvl>
    <w:lvl w:ilvl="6" w:tplc="AECC6926">
      <w:start w:val="1"/>
      <w:numFmt w:val="decimal"/>
      <w:lvlText w:val="%7."/>
      <w:lvlJc w:val="left"/>
      <w:pPr>
        <w:ind w:left="5040" w:hanging="360"/>
      </w:pPr>
    </w:lvl>
    <w:lvl w:ilvl="7" w:tplc="669E3824">
      <w:start w:val="1"/>
      <w:numFmt w:val="lowerLetter"/>
      <w:lvlText w:val="%8."/>
      <w:lvlJc w:val="left"/>
      <w:pPr>
        <w:ind w:left="5760" w:hanging="360"/>
      </w:pPr>
    </w:lvl>
    <w:lvl w:ilvl="8" w:tplc="3022D4D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5F803"/>
    <w:multiLevelType w:val="hybridMultilevel"/>
    <w:tmpl w:val="C07845B8"/>
    <w:lvl w:ilvl="0" w:tplc="F3663634">
      <w:start w:val="1"/>
      <w:numFmt w:val="bullet"/>
      <w:lvlText w:val="-"/>
      <w:lvlJc w:val="left"/>
      <w:pPr>
        <w:ind w:left="720" w:hanging="360"/>
      </w:pPr>
      <w:rPr>
        <w:rFonts w:ascii="&quot;HelveticaNeueLT Std&quot;,sans-seri" w:hAnsi="&quot;HelveticaNeueLT Std&quot;,sans-seri" w:hint="default"/>
      </w:rPr>
    </w:lvl>
    <w:lvl w:ilvl="1" w:tplc="E5EAC8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461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50D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AA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85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8A9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2D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485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7A17E"/>
    <w:multiLevelType w:val="hybridMultilevel"/>
    <w:tmpl w:val="B7BA056E"/>
    <w:lvl w:ilvl="0" w:tplc="C66A5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C029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8CF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EA4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325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28E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A4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F62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D06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05575">
    <w:abstractNumId w:val="5"/>
  </w:num>
  <w:num w:numId="2" w16cid:durableId="1069613148">
    <w:abstractNumId w:val="0"/>
  </w:num>
  <w:num w:numId="3" w16cid:durableId="1696687158">
    <w:abstractNumId w:val="2"/>
  </w:num>
  <w:num w:numId="4" w16cid:durableId="165482896">
    <w:abstractNumId w:val="4"/>
  </w:num>
  <w:num w:numId="5" w16cid:durableId="804783403">
    <w:abstractNumId w:val="3"/>
  </w:num>
  <w:num w:numId="6" w16cid:durableId="87121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4324A6"/>
    <w:rsid w:val="0001BEE0"/>
    <w:rsid w:val="00081F2B"/>
    <w:rsid w:val="003041EA"/>
    <w:rsid w:val="005275DE"/>
    <w:rsid w:val="00570F09"/>
    <w:rsid w:val="0058C8F0"/>
    <w:rsid w:val="006E1E37"/>
    <w:rsid w:val="007D3A0B"/>
    <w:rsid w:val="00826EAA"/>
    <w:rsid w:val="00AF5CB6"/>
    <w:rsid w:val="00F15622"/>
    <w:rsid w:val="00FE3191"/>
    <w:rsid w:val="010016DE"/>
    <w:rsid w:val="011B243F"/>
    <w:rsid w:val="011FD658"/>
    <w:rsid w:val="0157A9AE"/>
    <w:rsid w:val="015D8DB2"/>
    <w:rsid w:val="017A96DA"/>
    <w:rsid w:val="017B4AA6"/>
    <w:rsid w:val="0195C1E8"/>
    <w:rsid w:val="019F6D7F"/>
    <w:rsid w:val="01C2A1E6"/>
    <w:rsid w:val="01CB8B9C"/>
    <w:rsid w:val="01D06993"/>
    <w:rsid w:val="01E635C1"/>
    <w:rsid w:val="02045FE0"/>
    <w:rsid w:val="02083DF7"/>
    <w:rsid w:val="02688042"/>
    <w:rsid w:val="0276F221"/>
    <w:rsid w:val="027A9782"/>
    <w:rsid w:val="027E4B64"/>
    <w:rsid w:val="029F1B63"/>
    <w:rsid w:val="02B75C3F"/>
    <w:rsid w:val="02E39694"/>
    <w:rsid w:val="02E7F7C7"/>
    <w:rsid w:val="0300AAD0"/>
    <w:rsid w:val="0300F183"/>
    <w:rsid w:val="036A77D6"/>
    <w:rsid w:val="0370972F"/>
    <w:rsid w:val="037280BF"/>
    <w:rsid w:val="03773C6B"/>
    <w:rsid w:val="037F9D2D"/>
    <w:rsid w:val="03CFD523"/>
    <w:rsid w:val="03D3A937"/>
    <w:rsid w:val="03F4954E"/>
    <w:rsid w:val="04020EC4"/>
    <w:rsid w:val="040CB9CC"/>
    <w:rsid w:val="0416D2B0"/>
    <w:rsid w:val="0423C3DC"/>
    <w:rsid w:val="043991B7"/>
    <w:rsid w:val="043F5D8E"/>
    <w:rsid w:val="044E955A"/>
    <w:rsid w:val="0457884A"/>
    <w:rsid w:val="04692F5D"/>
    <w:rsid w:val="048E1E4F"/>
    <w:rsid w:val="04947F4E"/>
    <w:rsid w:val="04A6CDEB"/>
    <w:rsid w:val="04D8E5F4"/>
    <w:rsid w:val="04FC517A"/>
    <w:rsid w:val="0501E2AF"/>
    <w:rsid w:val="0545A064"/>
    <w:rsid w:val="056418A5"/>
    <w:rsid w:val="056E867E"/>
    <w:rsid w:val="0575C3B1"/>
    <w:rsid w:val="0591FAE1"/>
    <w:rsid w:val="05934A7F"/>
    <w:rsid w:val="05E4476D"/>
    <w:rsid w:val="05FE07FD"/>
    <w:rsid w:val="0644C654"/>
    <w:rsid w:val="064917E7"/>
    <w:rsid w:val="064A7A67"/>
    <w:rsid w:val="06AB915B"/>
    <w:rsid w:val="06B5EEA3"/>
    <w:rsid w:val="070615AF"/>
    <w:rsid w:val="070C8A28"/>
    <w:rsid w:val="072C5D86"/>
    <w:rsid w:val="0732508B"/>
    <w:rsid w:val="075E752B"/>
    <w:rsid w:val="07A8C6DE"/>
    <w:rsid w:val="07AC26E8"/>
    <w:rsid w:val="07BAB098"/>
    <w:rsid w:val="0804A932"/>
    <w:rsid w:val="08202892"/>
    <w:rsid w:val="0820C189"/>
    <w:rsid w:val="0887E951"/>
    <w:rsid w:val="0891EB95"/>
    <w:rsid w:val="08A71532"/>
    <w:rsid w:val="08DD159C"/>
    <w:rsid w:val="08E2D0ED"/>
    <w:rsid w:val="090A9032"/>
    <w:rsid w:val="09332C30"/>
    <w:rsid w:val="095318AF"/>
    <w:rsid w:val="0955DE05"/>
    <w:rsid w:val="096C688C"/>
    <w:rsid w:val="0994F9B8"/>
    <w:rsid w:val="09A583FD"/>
    <w:rsid w:val="09B281E4"/>
    <w:rsid w:val="09BD0F5F"/>
    <w:rsid w:val="09C6E0BB"/>
    <w:rsid w:val="09EA8776"/>
    <w:rsid w:val="0A032C9C"/>
    <w:rsid w:val="0A157AD4"/>
    <w:rsid w:val="0A1D2E76"/>
    <w:rsid w:val="0A4A475E"/>
    <w:rsid w:val="0A4BDD30"/>
    <w:rsid w:val="0A693351"/>
    <w:rsid w:val="0A6D9535"/>
    <w:rsid w:val="0A783EB4"/>
    <w:rsid w:val="0A792CD3"/>
    <w:rsid w:val="0AC91D7B"/>
    <w:rsid w:val="0AD2A12F"/>
    <w:rsid w:val="0AD7AB07"/>
    <w:rsid w:val="0B1E8B08"/>
    <w:rsid w:val="0B3FEA0A"/>
    <w:rsid w:val="0B8DE3A1"/>
    <w:rsid w:val="0BB88A24"/>
    <w:rsid w:val="0BCA1F63"/>
    <w:rsid w:val="0C2F8E96"/>
    <w:rsid w:val="0C33BA88"/>
    <w:rsid w:val="0C3D7CB5"/>
    <w:rsid w:val="0C46E818"/>
    <w:rsid w:val="0C56A7D6"/>
    <w:rsid w:val="0C5F490A"/>
    <w:rsid w:val="0CAF4038"/>
    <w:rsid w:val="0CB40C88"/>
    <w:rsid w:val="0CB74FD7"/>
    <w:rsid w:val="0CD216B0"/>
    <w:rsid w:val="0CDB1FC6"/>
    <w:rsid w:val="0D1CCA83"/>
    <w:rsid w:val="0D2F28D2"/>
    <w:rsid w:val="0D3E0597"/>
    <w:rsid w:val="0D4066D8"/>
    <w:rsid w:val="0D509AAB"/>
    <w:rsid w:val="0D5D09F7"/>
    <w:rsid w:val="0D6B28D6"/>
    <w:rsid w:val="0D8C8C08"/>
    <w:rsid w:val="0DB42390"/>
    <w:rsid w:val="0DBD596A"/>
    <w:rsid w:val="0DFAD992"/>
    <w:rsid w:val="0E16BE36"/>
    <w:rsid w:val="0E370F6E"/>
    <w:rsid w:val="0E41BEE5"/>
    <w:rsid w:val="0EBAC6BC"/>
    <w:rsid w:val="0EBC4EA6"/>
    <w:rsid w:val="0F016D1C"/>
    <w:rsid w:val="0F0EA5DE"/>
    <w:rsid w:val="0F3DD79C"/>
    <w:rsid w:val="0F5BDDB8"/>
    <w:rsid w:val="0F636165"/>
    <w:rsid w:val="0F862904"/>
    <w:rsid w:val="0F89C8D7"/>
    <w:rsid w:val="0F9FE25A"/>
    <w:rsid w:val="0FA0CCC3"/>
    <w:rsid w:val="0FA4886C"/>
    <w:rsid w:val="0FB58E76"/>
    <w:rsid w:val="0FDD5AEE"/>
    <w:rsid w:val="0FE6A4C7"/>
    <w:rsid w:val="0FF2E1E1"/>
    <w:rsid w:val="100015E6"/>
    <w:rsid w:val="1000AB25"/>
    <w:rsid w:val="100505AE"/>
    <w:rsid w:val="10457645"/>
    <w:rsid w:val="106D33F2"/>
    <w:rsid w:val="107100A8"/>
    <w:rsid w:val="10735A79"/>
    <w:rsid w:val="109CE83E"/>
    <w:rsid w:val="10CCB333"/>
    <w:rsid w:val="10D0167C"/>
    <w:rsid w:val="110AEF44"/>
    <w:rsid w:val="11130DA9"/>
    <w:rsid w:val="1119C206"/>
    <w:rsid w:val="113A5527"/>
    <w:rsid w:val="1156EA03"/>
    <w:rsid w:val="115FA80A"/>
    <w:rsid w:val="11762DDB"/>
    <w:rsid w:val="11777C15"/>
    <w:rsid w:val="117E029B"/>
    <w:rsid w:val="11876178"/>
    <w:rsid w:val="11A6D3E6"/>
    <w:rsid w:val="11B1D995"/>
    <w:rsid w:val="11B276AC"/>
    <w:rsid w:val="11D45392"/>
    <w:rsid w:val="11E9CC51"/>
    <w:rsid w:val="11F2A49B"/>
    <w:rsid w:val="11F54FA0"/>
    <w:rsid w:val="11F68B23"/>
    <w:rsid w:val="1213CE7A"/>
    <w:rsid w:val="121B59B0"/>
    <w:rsid w:val="122FB882"/>
    <w:rsid w:val="125EEA48"/>
    <w:rsid w:val="128E7FD2"/>
    <w:rsid w:val="12A93097"/>
    <w:rsid w:val="12AA547B"/>
    <w:rsid w:val="12F23487"/>
    <w:rsid w:val="13087129"/>
    <w:rsid w:val="131BCD50"/>
    <w:rsid w:val="134EF9A7"/>
    <w:rsid w:val="1361BB5A"/>
    <w:rsid w:val="138F511F"/>
    <w:rsid w:val="13AA7BF1"/>
    <w:rsid w:val="13B80144"/>
    <w:rsid w:val="13BA18CB"/>
    <w:rsid w:val="13C2E867"/>
    <w:rsid w:val="14159FE6"/>
    <w:rsid w:val="1421984D"/>
    <w:rsid w:val="1449EC65"/>
    <w:rsid w:val="14565ECA"/>
    <w:rsid w:val="146B82B9"/>
    <w:rsid w:val="147A1E05"/>
    <w:rsid w:val="1491584F"/>
    <w:rsid w:val="1498416D"/>
    <w:rsid w:val="14A33B2D"/>
    <w:rsid w:val="14BA4628"/>
    <w:rsid w:val="14CF8D55"/>
    <w:rsid w:val="14DDD168"/>
    <w:rsid w:val="1504EDA8"/>
    <w:rsid w:val="15183C0A"/>
    <w:rsid w:val="152C3D17"/>
    <w:rsid w:val="1547A842"/>
    <w:rsid w:val="1579E12F"/>
    <w:rsid w:val="159E2912"/>
    <w:rsid w:val="15BF254E"/>
    <w:rsid w:val="15DD3E8F"/>
    <w:rsid w:val="1627483F"/>
    <w:rsid w:val="16455144"/>
    <w:rsid w:val="167236DF"/>
    <w:rsid w:val="168CF2BC"/>
    <w:rsid w:val="168DF061"/>
    <w:rsid w:val="16A10B69"/>
    <w:rsid w:val="16DC14DA"/>
    <w:rsid w:val="16F55CF0"/>
    <w:rsid w:val="170A26AC"/>
    <w:rsid w:val="170A653E"/>
    <w:rsid w:val="171DD8F2"/>
    <w:rsid w:val="173E47A0"/>
    <w:rsid w:val="174636C2"/>
    <w:rsid w:val="174BA43C"/>
    <w:rsid w:val="174F67A5"/>
    <w:rsid w:val="177E9E69"/>
    <w:rsid w:val="17931618"/>
    <w:rsid w:val="17AC98B2"/>
    <w:rsid w:val="17D695BB"/>
    <w:rsid w:val="1814EE36"/>
    <w:rsid w:val="1831B9AF"/>
    <w:rsid w:val="183BFF4C"/>
    <w:rsid w:val="1850AF81"/>
    <w:rsid w:val="187B35D6"/>
    <w:rsid w:val="187F4D1E"/>
    <w:rsid w:val="18A46510"/>
    <w:rsid w:val="18B2024E"/>
    <w:rsid w:val="18D83552"/>
    <w:rsid w:val="190F8261"/>
    <w:rsid w:val="1921DB23"/>
    <w:rsid w:val="192D80AF"/>
    <w:rsid w:val="192FC543"/>
    <w:rsid w:val="19430DD8"/>
    <w:rsid w:val="194931AF"/>
    <w:rsid w:val="194A723F"/>
    <w:rsid w:val="194B32D4"/>
    <w:rsid w:val="19633416"/>
    <w:rsid w:val="199E0D15"/>
    <w:rsid w:val="19EF12B6"/>
    <w:rsid w:val="1A3D858B"/>
    <w:rsid w:val="1A3E4C43"/>
    <w:rsid w:val="1A550AEF"/>
    <w:rsid w:val="1A5652EA"/>
    <w:rsid w:val="1A64C5CB"/>
    <w:rsid w:val="1A7835CB"/>
    <w:rsid w:val="1A78B959"/>
    <w:rsid w:val="1A78F519"/>
    <w:rsid w:val="1A7F2DB9"/>
    <w:rsid w:val="1A82D3FB"/>
    <w:rsid w:val="1A8570FE"/>
    <w:rsid w:val="1A8A27BD"/>
    <w:rsid w:val="1A8DB357"/>
    <w:rsid w:val="1A98189B"/>
    <w:rsid w:val="1A99C334"/>
    <w:rsid w:val="1AA8BD25"/>
    <w:rsid w:val="1AC9025F"/>
    <w:rsid w:val="1B10529E"/>
    <w:rsid w:val="1B18278A"/>
    <w:rsid w:val="1B49BF51"/>
    <w:rsid w:val="1B6894C8"/>
    <w:rsid w:val="1B68BA5C"/>
    <w:rsid w:val="1B8C096C"/>
    <w:rsid w:val="1B974D9E"/>
    <w:rsid w:val="1BA79860"/>
    <w:rsid w:val="1BD3C2A2"/>
    <w:rsid w:val="1BF31584"/>
    <w:rsid w:val="1BFE2DF9"/>
    <w:rsid w:val="1C09F698"/>
    <w:rsid w:val="1C27E027"/>
    <w:rsid w:val="1C3519CA"/>
    <w:rsid w:val="1C527954"/>
    <w:rsid w:val="1C586D5D"/>
    <w:rsid w:val="1C88E965"/>
    <w:rsid w:val="1CA152E4"/>
    <w:rsid w:val="1CB8E489"/>
    <w:rsid w:val="1CC5CF3B"/>
    <w:rsid w:val="1D15B02F"/>
    <w:rsid w:val="1D2020D2"/>
    <w:rsid w:val="1D259B3B"/>
    <w:rsid w:val="1D2912D8"/>
    <w:rsid w:val="1D624133"/>
    <w:rsid w:val="1D7BA694"/>
    <w:rsid w:val="1DA6A0A5"/>
    <w:rsid w:val="1DC3AED4"/>
    <w:rsid w:val="1DD50BEC"/>
    <w:rsid w:val="1E2769BB"/>
    <w:rsid w:val="1E44863E"/>
    <w:rsid w:val="1E569D14"/>
    <w:rsid w:val="1EAB66C7"/>
    <w:rsid w:val="1EAFF0A9"/>
    <w:rsid w:val="1EC56DE7"/>
    <w:rsid w:val="1ECF64C7"/>
    <w:rsid w:val="1F05E289"/>
    <w:rsid w:val="1F1439FF"/>
    <w:rsid w:val="1F325BA3"/>
    <w:rsid w:val="1F337102"/>
    <w:rsid w:val="1F5BEC57"/>
    <w:rsid w:val="1F653DFF"/>
    <w:rsid w:val="1F9D12DD"/>
    <w:rsid w:val="2031F816"/>
    <w:rsid w:val="203C6007"/>
    <w:rsid w:val="2076BFDC"/>
    <w:rsid w:val="20EB524A"/>
    <w:rsid w:val="212533FA"/>
    <w:rsid w:val="213D7766"/>
    <w:rsid w:val="213F8683"/>
    <w:rsid w:val="2168DE27"/>
    <w:rsid w:val="21A1B87E"/>
    <w:rsid w:val="21B5D9F5"/>
    <w:rsid w:val="21EAA18E"/>
    <w:rsid w:val="22373C6D"/>
    <w:rsid w:val="227CE99A"/>
    <w:rsid w:val="22B381A2"/>
    <w:rsid w:val="22BB40C1"/>
    <w:rsid w:val="22C17D67"/>
    <w:rsid w:val="22C22497"/>
    <w:rsid w:val="22C874DA"/>
    <w:rsid w:val="22CC69B2"/>
    <w:rsid w:val="22EA1B1B"/>
    <w:rsid w:val="22F86624"/>
    <w:rsid w:val="230A1AB3"/>
    <w:rsid w:val="232A3336"/>
    <w:rsid w:val="23B79CB4"/>
    <w:rsid w:val="23C732F1"/>
    <w:rsid w:val="23C89706"/>
    <w:rsid w:val="23D046A8"/>
    <w:rsid w:val="23D38998"/>
    <w:rsid w:val="23D5E1C0"/>
    <w:rsid w:val="23FF8927"/>
    <w:rsid w:val="241CBC47"/>
    <w:rsid w:val="24617FD7"/>
    <w:rsid w:val="248818E1"/>
    <w:rsid w:val="249A02D7"/>
    <w:rsid w:val="24AC43AA"/>
    <w:rsid w:val="24ECDC5E"/>
    <w:rsid w:val="25782A67"/>
    <w:rsid w:val="25807D25"/>
    <w:rsid w:val="25829CFF"/>
    <w:rsid w:val="25EC5E9C"/>
    <w:rsid w:val="2602FDDC"/>
    <w:rsid w:val="26398C1E"/>
    <w:rsid w:val="26673C91"/>
    <w:rsid w:val="26B1AD33"/>
    <w:rsid w:val="26C15772"/>
    <w:rsid w:val="26C94A08"/>
    <w:rsid w:val="26C9B67A"/>
    <w:rsid w:val="26E40FCB"/>
    <w:rsid w:val="26EB4C84"/>
    <w:rsid w:val="270E919D"/>
    <w:rsid w:val="27275DB6"/>
    <w:rsid w:val="272A1703"/>
    <w:rsid w:val="273D3A54"/>
    <w:rsid w:val="2763B106"/>
    <w:rsid w:val="27997B6F"/>
    <w:rsid w:val="27A3F7CA"/>
    <w:rsid w:val="27F1207F"/>
    <w:rsid w:val="28670D1F"/>
    <w:rsid w:val="287A3C42"/>
    <w:rsid w:val="28804D8B"/>
    <w:rsid w:val="2890D256"/>
    <w:rsid w:val="28933F1F"/>
    <w:rsid w:val="28B76C36"/>
    <w:rsid w:val="28C12A3A"/>
    <w:rsid w:val="28C6E068"/>
    <w:rsid w:val="291610B6"/>
    <w:rsid w:val="291D7095"/>
    <w:rsid w:val="291ED4ED"/>
    <w:rsid w:val="294D510F"/>
    <w:rsid w:val="295065B0"/>
    <w:rsid w:val="295BA80E"/>
    <w:rsid w:val="29851D23"/>
    <w:rsid w:val="29EE4B04"/>
    <w:rsid w:val="29F954B0"/>
    <w:rsid w:val="2A0349A4"/>
    <w:rsid w:val="2A09C7A8"/>
    <w:rsid w:val="2A0FFA97"/>
    <w:rsid w:val="2A25B974"/>
    <w:rsid w:val="2A5A0884"/>
    <w:rsid w:val="2A6202BE"/>
    <w:rsid w:val="2A77C4A7"/>
    <w:rsid w:val="2A7EC427"/>
    <w:rsid w:val="2A7EED47"/>
    <w:rsid w:val="2AB1AF22"/>
    <w:rsid w:val="2AD53526"/>
    <w:rsid w:val="2B4D5093"/>
    <w:rsid w:val="2B56145E"/>
    <w:rsid w:val="2B7F22E5"/>
    <w:rsid w:val="2B8F8352"/>
    <w:rsid w:val="2B966B99"/>
    <w:rsid w:val="2B9A5C86"/>
    <w:rsid w:val="2BEAAE1C"/>
    <w:rsid w:val="2BEDDA11"/>
    <w:rsid w:val="2C6AEB46"/>
    <w:rsid w:val="2CAE6702"/>
    <w:rsid w:val="2CB43DE2"/>
    <w:rsid w:val="2CB9088C"/>
    <w:rsid w:val="2CDD47EA"/>
    <w:rsid w:val="2CEAC91F"/>
    <w:rsid w:val="2D04BB00"/>
    <w:rsid w:val="2D0A8CBE"/>
    <w:rsid w:val="2D261409"/>
    <w:rsid w:val="2D3590A1"/>
    <w:rsid w:val="2D4F21BE"/>
    <w:rsid w:val="2D63A4DC"/>
    <w:rsid w:val="2D73FC1B"/>
    <w:rsid w:val="2DB00B9E"/>
    <w:rsid w:val="2DB7295C"/>
    <w:rsid w:val="2DCF0BD3"/>
    <w:rsid w:val="2DE2B3C3"/>
    <w:rsid w:val="2E095428"/>
    <w:rsid w:val="2E3E945E"/>
    <w:rsid w:val="2E42E35E"/>
    <w:rsid w:val="2E4A2FFD"/>
    <w:rsid w:val="2E55CA0C"/>
    <w:rsid w:val="2E79F68B"/>
    <w:rsid w:val="2E832CAD"/>
    <w:rsid w:val="2E9E97EE"/>
    <w:rsid w:val="2EAE2F81"/>
    <w:rsid w:val="2ED0337C"/>
    <w:rsid w:val="2ED1FA17"/>
    <w:rsid w:val="2EE6A3A1"/>
    <w:rsid w:val="2EF447F8"/>
    <w:rsid w:val="2F0913CC"/>
    <w:rsid w:val="2F1B421A"/>
    <w:rsid w:val="2F389C76"/>
    <w:rsid w:val="2F5675D6"/>
    <w:rsid w:val="2F701AF1"/>
    <w:rsid w:val="2F97845D"/>
    <w:rsid w:val="2FA371B9"/>
    <w:rsid w:val="2FCA73B5"/>
    <w:rsid w:val="2FDA8F07"/>
    <w:rsid w:val="2FEB8699"/>
    <w:rsid w:val="2FF8CE6C"/>
    <w:rsid w:val="2FFAEF3B"/>
    <w:rsid w:val="3000344E"/>
    <w:rsid w:val="3004F7CC"/>
    <w:rsid w:val="300EAFEA"/>
    <w:rsid w:val="30259A7A"/>
    <w:rsid w:val="303A6F4C"/>
    <w:rsid w:val="304BA8AF"/>
    <w:rsid w:val="3051C4F9"/>
    <w:rsid w:val="30618997"/>
    <w:rsid w:val="3066F831"/>
    <w:rsid w:val="306FAE15"/>
    <w:rsid w:val="30B72C75"/>
    <w:rsid w:val="30BB762A"/>
    <w:rsid w:val="30BFD871"/>
    <w:rsid w:val="30C6EB56"/>
    <w:rsid w:val="30D13246"/>
    <w:rsid w:val="310C889D"/>
    <w:rsid w:val="311260FC"/>
    <w:rsid w:val="3127CD93"/>
    <w:rsid w:val="31A7A132"/>
    <w:rsid w:val="31B0ED85"/>
    <w:rsid w:val="31BA8C1D"/>
    <w:rsid w:val="31C76753"/>
    <w:rsid w:val="31D8EBF4"/>
    <w:rsid w:val="31DE0462"/>
    <w:rsid w:val="31ECA2E5"/>
    <w:rsid w:val="32130D72"/>
    <w:rsid w:val="3232D88F"/>
    <w:rsid w:val="3234722F"/>
    <w:rsid w:val="329983AB"/>
    <w:rsid w:val="329DA88D"/>
    <w:rsid w:val="32BF4CD6"/>
    <w:rsid w:val="32C0DEBB"/>
    <w:rsid w:val="32CDE7D4"/>
    <w:rsid w:val="32D7456D"/>
    <w:rsid w:val="32DD98CF"/>
    <w:rsid w:val="32F36FF7"/>
    <w:rsid w:val="330325BD"/>
    <w:rsid w:val="330CF818"/>
    <w:rsid w:val="331C35E2"/>
    <w:rsid w:val="3325AF93"/>
    <w:rsid w:val="332C9FC2"/>
    <w:rsid w:val="333E475A"/>
    <w:rsid w:val="3353A5F2"/>
    <w:rsid w:val="338757E9"/>
    <w:rsid w:val="33A7D26A"/>
    <w:rsid w:val="33C5ED4F"/>
    <w:rsid w:val="3418E753"/>
    <w:rsid w:val="345A730E"/>
    <w:rsid w:val="3465C8C1"/>
    <w:rsid w:val="3498B9F1"/>
    <w:rsid w:val="34B18FD1"/>
    <w:rsid w:val="34BE0070"/>
    <w:rsid w:val="351C9294"/>
    <w:rsid w:val="35259A6C"/>
    <w:rsid w:val="35318415"/>
    <w:rsid w:val="35424442"/>
    <w:rsid w:val="3550D5A6"/>
    <w:rsid w:val="356FDBCF"/>
    <w:rsid w:val="35BA57E7"/>
    <w:rsid w:val="35E0FCEC"/>
    <w:rsid w:val="35FB2FC1"/>
    <w:rsid w:val="360661CB"/>
    <w:rsid w:val="3611C7E2"/>
    <w:rsid w:val="36217199"/>
    <w:rsid w:val="364F3753"/>
    <w:rsid w:val="365BAA51"/>
    <w:rsid w:val="36717621"/>
    <w:rsid w:val="3678D354"/>
    <w:rsid w:val="3679BBAC"/>
    <w:rsid w:val="36CDA12B"/>
    <w:rsid w:val="36F59A61"/>
    <w:rsid w:val="36FC2839"/>
    <w:rsid w:val="372078F2"/>
    <w:rsid w:val="3767CAEB"/>
    <w:rsid w:val="376C4A70"/>
    <w:rsid w:val="37993904"/>
    <w:rsid w:val="37B922CC"/>
    <w:rsid w:val="37C19B99"/>
    <w:rsid w:val="37CD655E"/>
    <w:rsid w:val="37E416AD"/>
    <w:rsid w:val="38095999"/>
    <w:rsid w:val="384E4B0C"/>
    <w:rsid w:val="384E9ECE"/>
    <w:rsid w:val="38613273"/>
    <w:rsid w:val="387F18DE"/>
    <w:rsid w:val="388AB41F"/>
    <w:rsid w:val="38AFF305"/>
    <w:rsid w:val="38BD1080"/>
    <w:rsid w:val="38C87863"/>
    <w:rsid w:val="38D11011"/>
    <w:rsid w:val="38DDE6EC"/>
    <w:rsid w:val="38F51586"/>
    <w:rsid w:val="3906BCF4"/>
    <w:rsid w:val="39518A50"/>
    <w:rsid w:val="3969A9BE"/>
    <w:rsid w:val="396CA12E"/>
    <w:rsid w:val="397F9729"/>
    <w:rsid w:val="398EA8D4"/>
    <w:rsid w:val="399F9841"/>
    <w:rsid w:val="39B3B512"/>
    <w:rsid w:val="39ED6F81"/>
    <w:rsid w:val="39EEC3E6"/>
    <w:rsid w:val="3A1F1396"/>
    <w:rsid w:val="3A299691"/>
    <w:rsid w:val="3A35CEEC"/>
    <w:rsid w:val="3A3D4FC4"/>
    <w:rsid w:val="3A45FBE6"/>
    <w:rsid w:val="3A9CC9C0"/>
    <w:rsid w:val="3AB45FC9"/>
    <w:rsid w:val="3AC2C3F2"/>
    <w:rsid w:val="3B0561E2"/>
    <w:rsid w:val="3B0C12AF"/>
    <w:rsid w:val="3B0E9FED"/>
    <w:rsid w:val="3B101D16"/>
    <w:rsid w:val="3B6171AE"/>
    <w:rsid w:val="3B619DB8"/>
    <w:rsid w:val="3BABFC8B"/>
    <w:rsid w:val="3BBF1CD5"/>
    <w:rsid w:val="3BCC38C0"/>
    <w:rsid w:val="3C00FFCA"/>
    <w:rsid w:val="3C23F412"/>
    <w:rsid w:val="3C3227E6"/>
    <w:rsid w:val="3C5145EF"/>
    <w:rsid w:val="3C645512"/>
    <w:rsid w:val="3C67A560"/>
    <w:rsid w:val="3C74C142"/>
    <w:rsid w:val="3C77A5F8"/>
    <w:rsid w:val="3C860A95"/>
    <w:rsid w:val="3C9BE81C"/>
    <w:rsid w:val="3CA9EC10"/>
    <w:rsid w:val="3CBFB77C"/>
    <w:rsid w:val="3CE4216F"/>
    <w:rsid w:val="3CE76442"/>
    <w:rsid w:val="3D053207"/>
    <w:rsid w:val="3D662962"/>
    <w:rsid w:val="3D7E1071"/>
    <w:rsid w:val="3DA1D256"/>
    <w:rsid w:val="3DA96A96"/>
    <w:rsid w:val="3DBC954A"/>
    <w:rsid w:val="3DC9E8A5"/>
    <w:rsid w:val="3DCA39D7"/>
    <w:rsid w:val="3DCAF76F"/>
    <w:rsid w:val="3E160F26"/>
    <w:rsid w:val="3E23FBDE"/>
    <w:rsid w:val="3E29CEE1"/>
    <w:rsid w:val="3E2E9F83"/>
    <w:rsid w:val="3E3348A1"/>
    <w:rsid w:val="3E6FFB27"/>
    <w:rsid w:val="3E8942EE"/>
    <w:rsid w:val="3E8A49F5"/>
    <w:rsid w:val="3EA84E4F"/>
    <w:rsid w:val="3EB80CD6"/>
    <w:rsid w:val="3ED1F123"/>
    <w:rsid w:val="3ED212CF"/>
    <w:rsid w:val="3F18DAE0"/>
    <w:rsid w:val="3F1EA764"/>
    <w:rsid w:val="3F28CDA1"/>
    <w:rsid w:val="3F3C924D"/>
    <w:rsid w:val="3F505E54"/>
    <w:rsid w:val="3F54F34E"/>
    <w:rsid w:val="3F5F9465"/>
    <w:rsid w:val="3F6E1C4A"/>
    <w:rsid w:val="3F708881"/>
    <w:rsid w:val="3F84BDB6"/>
    <w:rsid w:val="3F88C836"/>
    <w:rsid w:val="3F8F69BB"/>
    <w:rsid w:val="3F9BA24F"/>
    <w:rsid w:val="3FE2B7A8"/>
    <w:rsid w:val="4001B039"/>
    <w:rsid w:val="400B994A"/>
    <w:rsid w:val="403CAF7A"/>
    <w:rsid w:val="4055531B"/>
    <w:rsid w:val="40576410"/>
    <w:rsid w:val="40716821"/>
    <w:rsid w:val="408E48FF"/>
    <w:rsid w:val="4129036C"/>
    <w:rsid w:val="4145C00C"/>
    <w:rsid w:val="41548EB8"/>
    <w:rsid w:val="41AB5C8E"/>
    <w:rsid w:val="41AE84B3"/>
    <w:rsid w:val="41D9E674"/>
    <w:rsid w:val="41E77938"/>
    <w:rsid w:val="41F3212B"/>
    <w:rsid w:val="41FE00FA"/>
    <w:rsid w:val="4218755D"/>
    <w:rsid w:val="422D0A07"/>
    <w:rsid w:val="423CA884"/>
    <w:rsid w:val="424EA925"/>
    <w:rsid w:val="4255AE18"/>
    <w:rsid w:val="4258D126"/>
    <w:rsid w:val="42C6A097"/>
    <w:rsid w:val="42E3270B"/>
    <w:rsid w:val="4357045D"/>
    <w:rsid w:val="4365C21C"/>
    <w:rsid w:val="43A074F1"/>
    <w:rsid w:val="43AF812C"/>
    <w:rsid w:val="43CB9D2E"/>
    <w:rsid w:val="43DECFEE"/>
    <w:rsid w:val="4400A6BF"/>
    <w:rsid w:val="440E43FB"/>
    <w:rsid w:val="4419778F"/>
    <w:rsid w:val="441D6DAF"/>
    <w:rsid w:val="442C1833"/>
    <w:rsid w:val="4435697E"/>
    <w:rsid w:val="446745F2"/>
    <w:rsid w:val="4492EB63"/>
    <w:rsid w:val="44BE7A27"/>
    <w:rsid w:val="44E000D2"/>
    <w:rsid w:val="45051308"/>
    <w:rsid w:val="451B8F7B"/>
    <w:rsid w:val="452B8C06"/>
    <w:rsid w:val="45340701"/>
    <w:rsid w:val="4546616C"/>
    <w:rsid w:val="45CB40FB"/>
    <w:rsid w:val="45E02337"/>
    <w:rsid w:val="45E4E920"/>
    <w:rsid w:val="46234546"/>
    <w:rsid w:val="463D273B"/>
    <w:rsid w:val="46402CAB"/>
    <w:rsid w:val="46752707"/>
    <w:rsid w:val="46BFD8EC"/>
    <w:rsid w:val="46C72126"/>
    <w:rsid w:val="46CE123C"/>
    <w:rsid w:val="46F8A38C"/>
    <w:rsid w:val="471CE326"/>
    <w:rsid w:val="471D2FC1"/>
    <w:rsid w:val="4721E444"/>
    <w:rsid w:val="474B5B80"/>
    <w:rsid w:val="4762FDE4"/>
    <w:rsid w:val="4792C5FC"/>
    <w:rsid w:val="47B4074C"/>
    <w:rsid w:val="47B8B72C"/>
    <w:rsid w:val="47C43CB2"/>
    <w:rsid w:val="47D4206E"/>
    <w:rsid w:val="47E4E760"/>
    <w:rsid w:val="47F7DBCE"/>
    <w:rsid w:val="4816ED5D"/>
    <w:rsid w:val="482957CA"/>
    <w:rsid w:val="484A71DF"/>
    <w:rsid w:val="48988045"/>
    <w:rsid w:val="489CAA1D"/>
    <w:rsid w:val="48DF42A5"/>
    <w:rsid w:val="4902F77A"/>
    <w:rsid w:val="491B1475"/>
    <w:rsid w:val="4925D6D1"/>
    <w:rsid w:val="49314868"/>
    <w:rsid w:val="495C4225"/>
    <w:rsid w:val="49798948"/>
    <w:rsid w:val="498BC436"/>
    <w:rsid w:val="498E5799"/>
    <w:rsid w:val="49DA7B15"/>
    <w:rsid w:val="49DBCDAB"/>
    <w:rsid w:val="49DDD080"/>
    <w:rsid w:val="4A33C354"/>
    <w:rsid w:val="4A520909"/>
    <w:rsid w:val="4A564EAF"/>
    <w:rsid w:val="4A949293"/>
    <w:rsid w:val="4AC3818D"/>
    <w:rsid w:val="4B04E50A"/>
    <w:rsid w:val="4B215D2A"/>
    <w:rsid w:val="4B4297B5"/>
    <w:rsid w:val="4B6C28EE"/>
    <w:rsid w:val="4B7E60B4"/>
    <w:rsid w:val="4B81391E"/>
    <w:rsid w:val="4B826833"/>
    <w:rsid w:val="4B91F784"/>
    <w:rsid w:val="4BC54D5D"/>
    <w:rsid w:val="4BD233A5"/>
    <w:rsid w:val="4C3FCD94"/>
    <w:rsid w:val="4C410B80"/>
    <w:rsid w:val="4C82C53B"/>
    <w:rsid w:val="4CA14618"/>
    <w:rsid w:val="4CC832A4"/>
    <w:rsid w:val="4CDBCAA7"/>
    <w:rsid w:val="4CF3FE9A"/>
    <w:rsid w:val="4CF5F64A"/>
    <w:rsid w:val="4D085ECE"/>
    <w:rsid w:val="4D0AA589"/>
    <w:rsid w:val="4D222DD3"/>
    <w:rsid w:val="4D29B604"/>
    <w:rsid w:val="4D508919"/>
    <w:rsid w:val="4D7507BD"/>
    <w:rsid w:val="4D92B3E7"/>
    <w:rsid w:val="4DAAFAFC"/>
    <w:rsid w:val="4DBF81DA"/>
    <w:rsid w:val="4DC7C6AC"/>
    <w:rsid w:val="4DEA43B2"/>
    <w:rsid w:val="4E0F44AC"/>
    <w:rsid w:val="4E1EE2AF"/>
    <w:rsid w:val="4E44DD2D"/>
    <w:rsid w:val="4E6C69A9"/>
    <w:rsid w:val="4E7C8AB5"/>
    <w:rsid w:val="4E96C44C"/>
    <w:rsid w:val="4EA73A64"/>
    <w:rsid w:val="4EA8B8E2"/>
    <w:rsid w:val="4ECEA54B"/>
    <w:rsid w:val="4EE40D46"/>
    <w:rsid w:val="4EE5905C"/>
    <w:rsid w:val="4EED90E0"/>
    <w:rsid w:val="4EF744CC"/>
    <w:rsid w:val="4EFFA619"/>
    <w:rsid w:val="4F13A975"/>
    <w:rsid w:val="4F1F4939"/>
    <w:rsid w:val="4F29BEF4"/>
    <w:rsid w:val="4F46D0A0"/>
    <w:rsid w:val="4F50815B"/>
    <w:rsid w:val="4F63CB08"/>
    <w:rsid w:val="4F83BD04"/>
    <w:rsid w:val="4F86D9A8"/>
    <w:rsid w:val="4FB1E66B"/>
    <w:rsid w:val="4FB809AC"/>
    <w:rsid w:val="4FB869E2"/>
    <w:rsid w:val="4FC06011"/>
    <w:rsid w:val="4FD5BB1C"/>
    <w:rsid w:val="50006F9C"/>
    <w:rsid w:val="500C6123"/>
    <w:rsid w:val="5016EEBD"/>
    <w:rsid w:val="50319F29"/>
    <w:rsid w:val="506EA0D5"/>
    <w:rsid w:val="507BA84A"/>
    <w:rsid w:val="507F5121"/>
    <w:rsid w:val="50D14776"/>
    <w:rsid w:val="50D740C6"/>
    <w:rsid w:val="511132FB"/>
    <w:rsid w:val="5111B9CF"/>
    <w:rsid w:val="511BFE17"/>
    <w:rsid w:val="51230D2B"/>
    <w:rsid w:val="512E33DF"/>
    <w:rsid w:val="513B473F"/>
    <w:rsid w:val="513D2D0C"/>
    <w:rsid w:val="5140BFBA"/>
    <w:rsid w:val="514324A6"/>
    <w:rsid w:val="5170BDB2"/>
    <w:rsid w:val="5173DF09"/>
    <w:rsid w:val="51B61B38"/>
    <w:rsid w:val="51C7777D"/>
    <w:rsid w:val="51CDA297"/>
    <w:rsid w:val="51DC5AF4"/>
    <w:rsid w:val="522534D9"/>
    <w:rsid w:val="52541C2B"/>
    <w:rsid w:val="52A9D94F"/>
    <w:rsid w:val="52C6A591"/>
    <w:rsid w:val="52FF85C4"/>
    <w:rsid w:val="53043EB3"/>
    <w:rsid w:val="531CBF74"/>
    <w:rsid w:val="5327D52C"/>
    <w:rsid w:val="532D5ED8"/>
    <w:rsid w:val="533E8A13"/>
    <w:rsid w:val="535DB2B3"/>
    <w:rsid w:val="53870932"/>
    <w:rsid w:val="538B4606"/>
    <w:rsid w:val="53B743ED"/>
    <w:rsid w:val="53C0AB2F"/>
    <w:rsid w:val="53CB6C70"/>
    <w:rsid w:val="53DCCBB2"/>
    <w:rsid w:val="53F246B7"/>
    <w:rsid w:val="53F86ABF"/>
    <w:rsid w:val="5402068F"/>
    <w:rsid w:val="540C0941"/>
    <w:rsid w:val="54212BC2"/>
    <w:rsid w:val="543F6B9F"/>
    <w:rsid w:val="545667E5"/>
    <w:rsid w:val="546BACDA"/>
    <w:rsid w:val="546BC01E"/>
    <w:rsid w:val="5481F472"/>
    <w:rsid w:val="5498ED87"/>
    <w:rsid w:val="54A12A6E"/>
    <w:rsid w:val="54C5F0BD"/>
    <w:rsid w:val="54C6915C"/>
    <w:rsid w:val="54D6222E"/>
    <w:rsid w:val="54D7A558"/>
    <w:rsid w:val="54DD34F5"/>
    <w:rsid w:val="54E8DF81"/>
    <w:rsid w:val="551A4A54"/>
    <w:rsid w:val="55338A14"/>
    <w:rsid w:val="5540FA9F"/>
    <w:rsid w:val="5548F4FD"/>
    <w:rsid w:val="55557034"/>
    <w:rsid w:val="5571F46C"/>
    <w:rsid w:val="55BA7E7E"/>
    <w:rsid w:val="55CFCDF1"/>
    <w:rsid w:val="55DCB816"/>
    <w:rsid w:val="560DE845"/>
    <w:rsid w:val="562EEDCD"/>
    <w:rsid w:val="5636DAE4"/>
    <w:rsid w:val="56423250"/>
    <w:rsid w:val="565F2D1A"/>
    <w:rsid w:val="5660269B"/>
    <w:rsid w:val="5675C747"/>
    <w:rsid w:val="568F291F"/>
    <w:rsid w:val="569EA382"/>
    <w:rsid w:val="56AE0D39"/>
    <w:rsid w:val="56B7912D"/>
    <w:rsid w:val="56D58ECD"/>
    <w:rsid w:val="570FD675"/>
    <w:rsid w:val="5719023B"/>
    <w:rsid w:val="5740253F"/>
    <w:rsid w:val="57449907"/>
    <w:rsid w:val="574675D0"/>
    <w:rsid w:val="576EF484"/>
    <w:rsid w:val="57C039CB"/>
    <w:rsid w:val="57C285E5"/>
    <w:rsid w:val="57C33B5F"/>
    <w:rsid w:val="57CE3BA1"/>
    <w:rsid w:val="57E13849"/>
    <w:rsid w:val="57E45D60"/>
    <w:rsid w:val="57E942D4"/>
    <w:rsid w:val="57F37CD4"/>
    <w:rsid w:val="580F193C"/>
    <w:rsid w:val="58318067"/>
    <w:rsid w:val="58528579"/>
    <w:rsid w:val="585F8B41"/>
    <w:rsid w:val="58A992E8"/>
    <w:rsid w:val="58B1C7A6"/>
    <w:rsid w:val="58BA3758"/>
    <w:rsid w:val="58E50159"/>
    <w:rsid w:val="58F00749"/>
    <w:rsid w:val="58F0D492"/>
    <w:rsid w:val="58F5E324"/>
    <w:rsid w:val="590241C9"/>
    <w:rsid w:val="592BB540"/>
    <w:rsid w:val="592E0CD4"/>
    <w:rsid w:val="5984B9CC"/>
    <w:rsid w:val="598CADE2"/>
    <w:rsid w:val="59AB6874"/>
    <w:rsid w:val="59BC4B50"/>
    <w:rsid w:val="59BE9209"/>
    <w:rsid w:val="59D1442E"/>
    <w:rsid w:val="59FC619A"/>
    <w:rsid w:val="5A1C802E"/>
    <w:rsid w:val="5A396071"/>
    <w:rsid w:val="5A90C4C8"/>
    <w:rsid w:val="5AB5E33D"/>
    <w:rsid w:val="5AC6AB55"/>
    <w:rsid w:val="5AF21A29"/>
    <w:rsid w:val="5AF6549D"/>
    <w:rsid w:val="5B115CC5"/>
    <w:rsid w:val="5B5D77F2"/>
    <w:rsid w:val="5B9EB593"/>
    <w:rsid w:val="5BAAB2D2"/>
    <w:rsid w:val="5BBD66E9"/>
    <w:rsid w:val="5BDA3A1B"/>
    <w:rsid w:val="5BEA9075"/>
    <w:rsid w:val="5C566127"/>
    <w:rsid w:val="5C68D3BC"/>
    <w:rsid w:val="5C6ACC8B"/>
    <w:rsid w:val="5CB20262"/>
    <w:rsid w:val="5CB3AA61"/>
    <w:rsid w:val="5CB8531D"/>
    <w:rsid w:val="5CB85B0C"/>
    <w:rsid w:val="5CC3699D"/>
    <w:rsid w:val="5CD1F012"/>
    <w:rsid w:val="5CE3766C"/>
    <w:rsid w:val="5D26A6C9"/>
    <w:rsid w:val="5D2E5488"/>
    <w:rsid w:val="5D5AD444"/>
    <w:rsid w:val="5D7D73CD"/>
    <w:rsid w:val="5D88C47C"/>
    <w:rsid w:val="5D949BA1"/>
    <w:rsid w:val="5D9A3487"/>
    <w:rsid w:val="5D9FAE3D"/>
    <w:rsid w:val="5DC7FA1F"/>
    <w:rsid w:val="5DD3C9CD"/>
    <w:rsid w:val="5DD57BFD"/>
    <w:rsid w:val="5DF0F22A"/>
    <w:rsid w:val="5E0787B9"/>
    <w:rsid w:val="5E45A1AD"/>
    <w:rsid w:val="5E5E2D57"/>
    <w:rsid w:val="5E6B60F6"/>
    <w:rsid w:val="5E7338BF"/>
    <w:rsid w:val="5E77EC9E"/>
    <w:rsid w:val="5E969A78"/>
    <w:rsid w:val="5EB8E657"/>
    <w:rsid w:val="5EEE0005"/>
    <w:rsid w:val="5EF05DD2"/>
    <w:rsid w:val="5EF38431"/>
    <w:rsid w:val="5F50746C"/>
    <w:rsid w:val="5F51323C"/>
    <w:rsid w:val="5F75B14A"/>
    <w:rsid w:val="5FC7F094"/>
    <w:rsid w:val="6044882C"/>
    <w:rsid w:val="604C11E5"/>
    <w:rsid w:val="609D9F9A"/>
    <w:rsid w:val="60A9DD0D"/>
    <w:rsid w:val="60BC58C8"/>
    <w:rsid w:val="60D2BBC1"/>
    <w:rsid w:val="60FDCD44"/>
    <w:rsid w:val="610D8535"/>
    <w:rsid w:val="61162439"/>
    <w:rsid w:val="612CBF12"/>
    <w:rsid w:val="61364589"/>
    <w:rsid w:val="616063EC"/>
    <w:rsid w:val="617A10A9"/>
    <w:rsid w:val="617CA30B"/>
    <w:rsid w:val="618C839F"/>
    <w:rsid w:val="61D54339"/>
    <w:rsid w:val="61FA952A"/>
    <w:rsid w:val="61FF396A"/>
    <w:rsid w:val="620DABCE"/>
    <w:rsid w:val="6216EE4C"/>
    <w:rsid w:val="6227957D"/>
    <w:rsid w:val="623479E3"/>
    <w:rsid w:val="623DF2D9"/>
    <w:rsid w:val="62955D52"/>
    <w:rsid w:val="62A5A9B0"/>
    <w:rsid w:val="62D45A65"/>
    <w:rsid w:val="62D6BDCE"/>
    <w:rsid w:val="62DC7FDA"/>
    <w:rsid w:val="630C8955"/>
    <w:rsid w:val="632F24EB"/>
    <w:rsid w:val="63369114"/>
    <w:rsid w:val="635CF611"/>
    <w:rsid w:val="6361F1EB"/>
    <w:rsid w:val="6364AFA5"/>
    <w:rsid w:val="636A349C"/>
    <w:rsid w:val="63D7C50E"/>
    <w:rsid w:val="63EA3B99"/>
    <w:rsid w:val="63F84EC6"/>
    <w:rsid w:val="642016F2"/>
    <w:rsid w:val="6449357D"/>
    <w:rsid w:val="6458636D"/>
    <w:rsid w:val="645B211E"/>
    <w:rsid w:val="6469AF72"/>
    <w:rsid w:val="64E2EB6B"/>
    <w:rsid w:val="64E48111"/>
    <w:rsid w:val="64EE1B48"/>
    <w:rsid w:val="64F4F4A4"/>
    <w:rsid w:val="64FB2B5C"/>
    <w:rsid w:val="64FDDE55"/>
    <w:rsid w:val="65AF6574"/>
    <w:rsid w:val="65F9E2CA"/>
    <w:rsid w:val="65FCEDFA"/>
    <w:rsid w:val="6616258F"/>
    <w:rsid w:val="6639B9FE"/>
    <w:rsid w:val="6652FABD"/>
    <w:rsid w:val="66668A15"/>
    <w:rsid w:val="66B47CFF"/>
    <w:rsid w:val="66D1F895"/>
    <w:rsid w:val="66FEDB0F"/>
    <w:rsid w:val="67204BAE"/>
    <w:rsid w:val="67257EBF"/>
    <w:rsid w:val="673223FF"/>
    <w:rsid w:val="678AFE0B"/>
    <w:rsid w:val="67DF4CCF"/>
    <w:rsid w:val="67ECA1EB"/>
    <w:rsid w:val="67F58AF5"/>
    <w:rsid w:val="67FB6924"/>
    <w:rsid w:val="680DE074"/>
    <w:rsid w:val="681F9454"/>
    <w:rsid w:val="68642C47"/>
    <w:rsid w:val="686CD9C8"/>
    <w:rsid w:val="68B8A513"/>
    <w:rsid w:val="68E0F79B"/>
    <w:rsid w:val="68EDEDF9"/>
    <w:rsid w:val="6938438F"/>
    <w:rsid w:val="693E9B2B"/>
    <w:rsid w:val="696B4FA4"/>
    <w:rsid w:val="69721A94"/>
    <w:rsid w:val="69900627"/>
    <w:rsid w:val="69ED4C3F"/>
    <w:rsid w:val="6A05E315"/>
    <w:rsid w:val="6A47076F"/>
    <w:rsid w:val="6A47F653"/>
    <w:rsid w:val="6A672DE0"/>
    <w:rsid w:val="6A889972"/>
    <w:rsid w:val="6A8FA8DC"/>
    <w:rsid w:val="6A9931AD"/>
    <w:rsid w:val="6AD0F38C"/>
    <w:rsid w:val="6B197515"/>
    <w:rsid w:val="6B4E48C1"/>
    <w:rsid w:val="6B5CCCF6"/>
    <w:rsid w:val="6B6D4EDC"/>
    <w:rsid w:val="6B842005"/>
    <w:rsid w:val="6BAF5742"/>
    <w:rsid w:val="6BBF4E05"/>
    <w:rsid w:val="6BF41087"/>
    <w:rsid w:val="6BF55882"/>
    <w:rsid w:val="6C0B52A0"/>
    <w:rsid w:val="6C899866"/>
    <w:rsid w:val="6C8A9ED1"/>
    <w:rsid w:val="6C92F786"/>
    <w:rsid w:val="6C9FE187"/>
    <w:rsid w:val="6CA0BE82"/>
    <w:rsid w:val="6CB0AFCC"/>
    <w:rsid w:val="6CB1888E"/>
    <w:rsid w:val="6CE2E6D2"/>
    <w:rsid w:val="6D19563A"/>
    <w:rsid w:val="6D3418EC"/>
    <w:rsid w:val="6D765B59"/>
    <w:rsid w:val="6D805196"/>
    <w:rsid w:val="6DFCE23B"/>
    <w:rsid w:val="6E26A49B"/>
    <w:rsid w:val="6E33EC35"/>
    <w:rsid w:val="6E98BF40"/>
    <w:rsid w:val="6EAC7DC4"/>
    <w:rsid w:val="6EC0D959"/>
    <w:rsid w:val="6EC245B5"/>
    <w:rsid w:val="6ECB1EAF"/>
    <w:rsid w:val="6EDCDFB6"/>
    <w:rsid w:val="6EE86E68"/>
    <w:rsid w:val="6F0814CA"/>
    <w:rsid w:val="6F3771E9"/>
    <w:rsid w:val="6F3F9D6F"/>
    <w:rsid w:val="6F480134"/>
    <w:rsid w:val="6F5EEAB4"/>
    <w:rsid w:val="6F69790A"/>
    <w:rsid w:val="6F6D0F57"/>
    <w:rsid w:val="6F706236"/>
    <w:rsid w:val="6FA1F632"/>
    <w:rsid w:val="6FB67972"/>
    <w:rsid w:val="6FDBB5C7"/>
    <w:rsid w:val="70158E10"/>
    <w:rsid w:val="70243ACE"/>
    <w:rsid w:val="702C4FDB"/>
    <w:rsid w:val="7033D91D"/>
    <w:rsid w:val="7035196B"/>
    <w:rsid w:val="7039C6AA"/>
    <w:rsid w:val="7069B4B2"/>
    <w:rsid w:val="70894E62"/>
    <w:rsid w:val="708EB7E9"/>
    <w:rsid w:val="709E258D"/>
    <w:rsid w:val="709F4891"/>
    <w:rsid w:val="70AF66AC"/>
    <w:rsid w:val="70B31B67"/>
    <w:rsid w:val="70B3D023"/>
    <w:rsid w:val="70F18602"/>
    <w:rsid w:val="70F3FDFC"/>
    <w:rsid w:val="7105D218"/>
    <w:rsid w:val="71229540"/>
    <w:rsid w:val="7138244B"/>
    <w:rsid w:val="7167A5D7"/>
    <w:rsid w:val="71B03E05"/>
    <w:rsid w:val="71D850BE"/>
    <w:rsid w:val="71D98449"/>
    <w:rsid w:val="71EE8645"/>
    <w:rsid w:val="71F211F2"/>
    <w:rsid w:val="71F5B8DA"/>
    <w:rsid w:val="71FAAF17"/>
    <w:rsid w:val="720E5025"/>
    <w:rsid w:val="72175437"/>
    <w:rsid w:val="72574943"/>
    <w:rsid w:val="7262479F"/>
    <w:rsid w:val="728B8A17"/>
    <w:rsid w:val="728F0DDF"/>
    <w:rsid w:val="729B9AE0"/>
    <w:rsid w:val="729F6D74"/>
    <w:rsid w:val="72A19421"/>
    <w:rsid w:val="72A2AFF0"/>
    <w:rsid w:val="731833A2"/>
    <w:rsid w:val="7341559A"/>
    <w:rsid w:val="734C8548"/>
    <w:rsid w:val="7357F79F"/>
    <w:rsid w:val="73B28E5A"/>
    <w:rsid w:val="73B8D521"/>
    <w:rsid w:val="73E7CF0C"/>
    <w:rsid w:val="7409EA58"/>
    <w:rsid w:val="74196BDD"/>
    <w:rsid w:val="74206ACA"/>
    <w:rsid w:val="7424550D"/>
    <w:rsid w:val="742B430D"/>
    <w:rsid w:val="74AC2303"/>
    <w:rsid w:val="74B1E75D"/>
    <w:rsid w:val="74B21F3A"/>
    <w:rsid w:val="74C6A800"/>
    <w:rsid w:val="74FA007B"/>
    <w:rsid w:val="7505BA1A"/>
    <w:rsid w:val="7507B62E"/>
    <w:rsid w:val="753964C7"/>
    <w:rsid w:val="75439B76"/>
    <w:rsid w:val="75845AD0"/>
    <w:rsid w:val="75CABD6F"/>
    <w:rsid w:val="75DB8991"/>
    <w:rsid w:val="76219486"/>
    <w:rsid w:val="7629DEAD"/>
    <w:rsid w:val="763DD13A"/>
    <w:rsid w:val="764FDA03"/>
    <w:rsid w:val="766978E9"/>
    <w:rsid w:val="768A7EBB"/>
    <w:rsid w:val="768BFF30"/>
    <w:rsid w:val="769A0AC2"/>
    <w:rsid w:val="769D92BD"/>
    <w:rsid w:val="76C56F3E"/>
    <w:rsid w:val="76CCD0BF"/>
    <w:rsid w:val="76DC67D9"/>
    <w:rsid w:val="771DC90B"/>
    <w:rsid w:val="771DC93C"/>
    <w:rsid w:val="7772FD20"/>
    <w:rsid w:val="77D6F195"/>
    <w:rsid w:val="77DCDEEA"/>
    <w:rsid w:val="77ED645B"/>
    <w:rsid w:val="77F56124"/>
    <w:rsid w:val="7803F09E"/>
    <w:rsid w:val="7833DAD7"/>
    <w:rsid w:val="784A364F"/>
    <w:rsid w:val="78613446"/>
    <w:rsid w:val="7872BAF7"/>
    <w:rsid w:val="787DCD6C"/>
    <w:rsid w:val="7886CD6E"/>
    <w:rsid w:val="788D03DD"/>
    <w:rsid w:val="78D4699A"/>
    <w:rsid w:val="78DD355C"/>
    <w:rsid w:val="78DF0942"/>
    <w:rsid w:val="78E5D2C8"/>
    <w:rsid w:val="79146A10"/>
    <w:rsid w:val="7920E3C9"/>
    <w:rsid w:val="79555B2D"/>
    <w:rsid w:val="7957AFFE"/>
    <w:rsid w:val="797580A4"/>
    <w:rsid w:val="799C17F5"/>
    <w:rsid w:val="79FA62D3"/>
    <w:rsid w:val="7A241884"/>
    <w:rsid w:val="7A25E8D8"/>
    <w:rsid w:val="7A31C25E"/>
    <w:rsid w:val="7A47CE87"/>
    <w:rsid w:val="7A52B4CE"/>
    <w:rsid w:val="7A86FA2B"/>
    <w:rsid w:val="7A9CBFC5"/>
    <w:rsid w:val="7AC73410"/>
    <w:rsid w:val="7ACF6F26"/>
    <w:rsid w:val="7AD7FDF5"/>
    <w:rsid w:val="7B0AEEA9"/>
    <w:rsid w:val="7B174254"/>
    <w:rsid w:val="7B4251D1"/>
    <w:rsid w:val="7B707E74"/>
    <w:rsid w:val="7BBE6A40"/>
    <w:rsid w:val="7BC42CE0"/>
    <w:rsid w:val="7BDC24D3"/>
    <w:rsid w:val="7BDE80B1"/>
    <w:rsid w:val="7BEABBF7"/>
    <w:rsid w:val="7BF5F017"/>
    <w:rsid w:val="7BF87125"/>
    <w:rsid w:val="7C02A75A"/>
    <w:rsid w:val="7C110744"/>
    <w:rsid w:val="7C1AB7F8"/>
    <w:rsid w:val="7C550A30"/>
    <w:rsid w:val="7C553F07"/>
    <w:rsid w:val="7C85DCB0"/>
    <w:rsid w:val="7CA99FA8"/>
    <w:rsid w:val="7CC58FED"/>
    <w:rsid w:val="7CC71DD8"/>
    <w:rsid w:val="7CC8AE3F"/>
    <w:rsid w:val="7D178A7E"/>
    <w:rsid w:val="7D34EFBB"/>
    <w:rsid w:val="7D572F62"/>
    <w:rsid w:val="7D68153C"/>
    <w:rsid w:val="7D91810F"/>
    <w:rsid w:val="7D9940C9"/>
    <w:rsid w:val="7DA2BDCD"/>
    <w:rsid w:val="7DD218A5"/>
    <w:rsid w:val="7E1138A3"/>
    <w:rsid w:val="7E3E102A"/>
    <w:rsid w:val="7E6EF452"/>
    <w:rsid w:val="7E999FC6"/>
    <w:rsid w:val="7E9F8DC7"/>
    <w:rsid w:val="7EA93841"/>
    <w:rsid w:val="7EB67503"/>
    <w:rsid w:val="7EEFB2C5"/>
    <w:rsid w:val="7EFF0443"/>
    <w:rsid w:val="7F36A035"/>
    <w:rsid w:val="7F394D04"/>
    <w:rsid w:val="7F45007D"/>
    <w:rsid w:val="7F5AA550"/>
    <w:rsid w:val="7F845221"/>
    <w:rsid w:val="7FA65C60"/>
    <w:rsid w:val="7FF1B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24A6"/>
  <w15:chartTrackingRefBased/>
  <w15:docId w15:val="{46F8A62B-E0BC-4844-A488-BDB81FBE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uiPriority w:val="9"/>
    <w:unhideWhenUsed/>
    <w:qFormat/>
    <w:rsid w:val="4CDBCAA7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rsid w:val="4CDBCAA7"/>
    <w:pPr>
      <w:keepNext/>
      <w:keepLines/>
      <w:spacing w:before="160" w:after="80"/>
      <w:outlineLvl w:val="2"/>
    </w:pPr>
    <w:rPr>
      <w:rFonts w:eastAsiaTheme="minorEastAsia" w:cstheme="majorEastAsia"/>
      <w:color w:val="0F476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423CA8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4CDBCAA7"/>
    <w:rPr>
      <w:color w:val="467886"/>
      <w:u w:val="single"/>
    </w:rPr>
  </w:style>
  <w:style w:type="paragraph" w:styleId="Sottotitolo">
    <w:name w:val="Subtitle"/>
    <w:basedOn w:val="Normale"/>
    <w:next w:val="Normale"/>
    <w:uiPriority w:val="11"/>
    <w:qFormat/>
    <w:rsid w:val="4CDBCAA7"/>
    <w:rPr>
      <w:rFonts w:eastAsiaTheme="minorEastAsia" w:cstheme="majorEastAsia"/>
      <w:color w:val="595959" w:themeColor="text1" w:themeTint="A6"/>
      <w:sz w:val="28"/>
      <w:szCs w:val="2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Revisione">
    <w:name w:val="Revision"/>
    <w:hidden/>
    <w:uiPriority w:val="99"/>
    <w:semiHidden/>
    <w:rsid w:val="00F15622"/>
    <w:pPr>
      <w:spacing w:after="0"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56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5622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7C39283A607B4BAEF472238F4B3E8A" ma:contentTypeVersion="19" ma:contentTypeDescription="Creare un nuovo documento." ma:contentTypeScope="" ma:versionID="76d493a1fe4583b13d90f6778b14a5e0">
  <xsd:schema xmlns:xsd="http://www.w3.org/2001/XMLSchema" xmlns:xs="http://www.w3.org/2001/XMLSchema" xmlns:p="http://schemas.microsoft.com/office/2006/metadata/properties" xmlns:ns2="36e33dac-e672-449e-83de-762d78ddecd7" xmlns:ns3="3f2b7cb5-7e1e-46a4-8ad9-b027c2e67245" targetNamespace="http://schemas.microsoft.com/office/2006/metadata/properties" ma:root="true" ma:fieldsID="22d10e1df5e65f70a48c1e7521b2d9f5" ns2:_="" ns3:_="">
    <xsd:import namespace="36e33dac-e672-449e-83de-762d78ddecd7"/>
    <xsd:import namespace="3f2b7cb5-7e1e-46a4-8ad9-b027c2e67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mmagin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33dac-e672-449e-83de-762d78dde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5084912-5aa8-4c3a-b80c-8dcb6d4a0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magine" ma:index="24" nillable="true" ma:displayName="immagine" ma:format="Thumbnail" ma:internalName="immagin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b7cb5-7e1e-46a4-8ad9-b027c2e672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9f42d7-12ac-4f71-aaea-272981415be4}" ma:internalName="TaxCatchAll" ma:showField="CatchAllData" ma:web="3f2b7cb5-7e1e-46a4-8ad9-b027c2e67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e33dac-e672-449e-83de-762d78ddecd7">
      <Terms xmlns="http://schemas.microsoft.com/office/infopath/2007/PartnerControls"/>
    </lcf76f155ced4ddcb4097134ff3c332f>
    <TaxCatchAll xmlns="3f2b7cb5-7e1e-46a4-8ad9-b027c2e67245" xsi:nil="true"/>
    <immagine xmlns="36e33dac-e672-449e-83de-762d78ddec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F04FFC-C116-4861-B550-D2D228AC7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33dac-e672-449e-83de-762d78ddecd7"/>
    <ds:schemaRef ds:uri="3f2b7cb5-7e1e-46a4-8ad9-b027c2e67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02B980-C7B3-465C-AFA8-E05D295FC08A}">
  <ds:schemaRefs>
    <ds:schemaRef ds:uri="http://schemas.microsoft.com/office/2006/metadata/properties"/>
    <ds:schemaRef ds:uri="http://schemas.microsoft.com/office/infopath/2007/PartnerControls"/>
    <ds:schemaRef ds:uri="36e33dac-e672-449e-83de-762d78ddecd7"/>
    <ds:schemaRef ds:uri="3f2b7cb5-7e1e-46a4-8ad9-b027c2e67245"/>
  </ds:schemaRefs>
</ds:datastoreItem>
</file>

<file path=customXml/itemProps3.xml><?xml version="1.0" encoding="utf-8"?>
<ds:datastoreItem xmlns:ds="http://schemas.openxmlformats.org/officeDocument/2006/customXml" ds:itemID="{2A3B4908-502E-4938-BE7C-DE8E955B7A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Gasperotti</dc:creator>
  <cp:keywords/>
  <dc:description/>
  <cp:lastModifiedBy>Susanna Sara Mandice</cp:lastModifiedBy>
  <cp:revision>2</cp:revision>
  <dcterms:created xsi:type="dcterms:W3CDTF">2025-04-10T16:12:00Z</dcterms:created>
  <dcterms:modified xsi:type="dcterms:W3CDTF">2025-04-10T16:12:00Z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0x0101009C7C39283A607B4BAEF472238F4B3E8A</vt:lpwstr>
  </property>
  <property fmtid="{D5CDD505-2E9C-101B-9397-08002B2CF9AE}" pid="3" name="MediaServiceImageTags">
    <vt:lpwstr/>
  </property>
</Properties>
</file>