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E6BD" w14:textId="1C5CCBE7" w:rsidR="00132E55" w:rsidRDefault="00132E55" w:rsidP="00132E55">
      <w:pPr>
        <w:ind w:left="-426"/>
      </w:pPr>
    </w:p>
    <w:p w14:paraId="2F072081" w14:textId="3F76C88F" w:rsidR="00010DBE" w:rsidRDefault="00010DBE" w:rsidP="00132E55">
      <w:pPr>
        <w:ind w:left="-426"/>
      </w:pPr>
    </w:p>
    <w:p w14:paraId="4AF8EBAB" w14:textId="77777777" w:rsidR="00010DBE" w:rsidRDefault="00010DBE" w:rsidP="00132E55">
      <w:pPr>
        <w:ind w:left="-426"/>
      </w:pPr>
    </w:p>
    <w:p w14:paraId="62DAFB66" w14:textId="7267846C" w:rsidR="00444EEE" w:rsidRDefault="00444EEE" w:rsidP="00132E55">
      <w:pPr>
        <w:rPr>
          <w:rFonts w:ascii="Montserrat" w:hAnsi="Montserrat"/>
        </w:rPr>
      </w:pPr>
    </w:p>
    <w:p w14:paraId="08501C2C" w14:textId="2DDA3694" w:rsidR="005071E4" w:rsidRPr="004D505C" w:rsidRDefault="005071E4" w:rsidP="004D505C">
      <w:pPr>
        <w:shd w:val="clear" w:color="auto" w:fill="FFFFFF"/>
        <w:spacing w:after="240" w:line="276" w:lineRule="auto"/>
        <w:ind w:hanging="2"/>
        <w:jc w:val="both"/>
        <w:rPr>
          <w:rFonts w:ascii="Arial" w:eastAsia="Calibri" w:hAnsi="Arial" w:cs="Arial"/>
          <w:u w:val="single"/>
        </w:rPr>
      </w:pPr>
      <w:r w:rsidRPr="004D505C">
        <w:rPr>
          <w:rFonts w:ascii="Arial" w:eastAsia="Calibri" w:hAnsi="Arial" w:cs="Arial"/>
          <w:u w:val="single"/>
        </w:rPr>
        <w:t xml:space="preserve">COMUNICATO STAMPA </w:t>
      </w:r>
    </w:p>
    <w:p w14:paraId="276C86D0" w14:textId="097C9223" w:rsidR="005071E4" w:rsidRDefault="005071E4" w:rsidP="00132E55">
      <w:pPr>
        <w:rPr>
          <w:rFonts w:ascii="Montserrat" w:hAnsi="Montserrat"/>
          <w:u w:val="single"/>
        </w:rPr>
      </w:pPr>
    </w:p>
    <w:p w14:paraId="5083AFB5" w14:textId="61536D6E" w:rsidR="005071E4" w:rsidRPr="00480D88" w:rsidRDefault="00E304FF" w:rsidP="005071E4">
      <w:pPr>
        <w:shd w:val="clear" w:color="auto" w:fill="FFFFFF"/>
        <w:spacing w:after="240"/>
        <w:ind w:hanging="2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Pubblicato il bando per partecipare alla </w:t>
      </w:r>
      <w:r w:rsidR="005071E4">
        <w:rPr>
          <w:rFonts w:ascii="Arial" w:eastAsia="Arial" w:hAnsi="Arial" w:cs="Arial"/>
          <w:b/>
          <w:sz w:val="28"/>
        </w:rPr>
        <w:t>UX Challenge</w:t>
      </w:r>
      <w:r w:rsidR="007A01DA">
        <w:rPr>
          <w:rFonts w:ascii="Arial" w:eastAsia="Arial" w:hAnsi="Arial" w:cs="Arial"/>
          <w:b/>
          <w:sz w:val="28"/>
        </w:rPr>
        <w:t xml:space="preserve"> 2023</w:t>
      </w:r>
      <w:r>
        <w:rPr>
          <w:rFonts w:ascii="Arial" w:eastAsia="Arial" w:hAnsi="Arial" w:cs="Arial"/>
          <w:b/>
          <w:sz w:val="28"/>
        </w:rPr>
        <w:tab/>
      </w:r>
      <w:r w:rsidR="005071E4">
        <w:rPr>
          <w:rFonts w:ascii="Arial" w:eastAsia="Arial" w:hAnsi="Arial" w:cs="Arial"/>
          <w:b/>
          <w:sz w:val="28"/>
        </w:rPr>
        <w:t xml:space="preserve"> </w:t>
      </w:r>
      <w:r w:rsidR="005071E4">
        <w:rPr>
          <w:rFonts w:ascii="Arial" w:eastAsia="Arial" w:hAnsi="Arial" w:cs="Arial"/>
          <w:b/>
          <w:sz w:val="28"/>
        </w:rPr>
        <w:br/>
      </w:r>
      <w:r w:rsidR="005071E4">
        <w:rPr>
          <w:rFonts w:ascii="Arial" w:eastAsia="Arial" w:hAnsi="Arial" w:cs="Arial"/>
        </w:rPr>
        <w:t>Torna la sfida tecnologica di H</w:t>
      </w:r>
      <w:r>
        <w:rPr>
          <w:rFonts w:ascii="Arial" w:eastAsia="Arial" w:hAnsi="Arial" w:cs="Arial"/>
        </w:rPr>
        <w:t>ub Innovazione Trentino</w:t>
      </w:r>
      <w:r w:rsidR="005071E4">
        <w:rPr>
          <w:rFonts w:ascii="Arial" w:eastAsia="Arial" w:hAnsi="Arial" w:cs="Arial"/>
        </w:rPr>
        <w:t xml:space="preserve"> che fa collaborare il mon</w:t>
      </w:r>
      <w:r w:rsidR="004D505C">
        <w:rPr>
          <w:rFonts w:ascii="Arial" w:eastAsia="Arial" w:hAnsi="Arial" w:cs="Arial"/>
        </w:rPr>
        <w:t>d</w:t>
      </w:r>
      <w:r w:rsidR="005071E4">
        <w:rPr>
          <w:rFonts w:ascii="Arial" w:eastAsia="Arial" w:hAnsi="Arial" w:cs="Arial"/>
        </w:rPr>
        <w:t xml:space="preserve">o dell’università e della ricerca con le imprese sul tema </w:t>
      </w:r>
      <w:r>
        <w:rPr>
          <w:rFonts w:ascii="Arial" w:eastAsia="Arial" w:hAnsi="Arial" w:cs="Arial"/>
        </w:rPr>
        <w:t>delle interfacce digitali</w:t>
      </w:r>
    </w:p>
    <w:p w14:paraId="40951FE4" w14:textId="10352D6A" w:rsidR="000C4538" w:rsidRPr="00010DBE" w:rsidRDefault="005071E4" w:rsidP="00010DBE">
      <w:pPr>
        <w:pStyle w:val="NormaleWeb"/>
        <w:shd w:val="clear" w:color="auto" w:fill="FFFFFF"/>
        <w:spacing w:before="0" w:beforeAutospacing="0" w:after="0" w:afterAutospacing="0"/>
        <w:ind w:left="-2" w:hanging="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Sono aperte le candidature per partecipare alla UX Challenge 202</w:t>
      </w:r>
      <w:r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E304FF">
        <w:rPr>
          <w:rFonts w:ascii="Arial" w:hAnsi="Arial" w:cs="Arial"/>
          <w:b/>
          <w:bCs/>
          <w:color w:val="000000"/>
          <w:sz w:val="22"/>
          <w:szCs w:val="22"/>
        </w:rPr>
        <w:t xml:space="preserve">l’iniziativa proposta da Fondazione Hub Innovazione Trentino (HIT) che stimola l’innovazione in campo digitale. </w:t>
      </w:r>
      <w:r w:rsidR="00010DBE">
        <w:rPr>
          <w:rFonts w:ascii="Arial" w:hAnsi="Arial" w:cs="Arial"/>
          <w:b/>
          <w:bCs/>
          <w:color w:val="000000"/>
          <w:sz w:val="22"/>
          <w:szCs w:val="22"/>
        </w:rPr>
        <w:t>La</w:t>
      </w:r>
      <w:r w:rsidR="00657C02">
        <w:rPr>
          <w:rFonts w:ascii="Arial" w:hAnsi="Arial" w:cs="Arial"/>
          <w:b/>
          <w:bCs/>
          <w:color w:val="000000"/>
          <w:sz w:val="22"/>
          <w:szCs w:val="22"/>
        </w:rPr>
        <w:t xml:space="preserve"> sfida tecnologica prevede che studenti e ricercatori dell’Università di Trento e Fondazione Bruno Kessler lavorino insieme per risolvere alcuni problemi di innovazione proposti da un rosa di imprese selezionate su base competitiva.</w:t>
      </w:r>
      <w:r w:rsidR="00010DBE">
        <w:rPr>
          <w:rFonts w:ascii="Arial" w:hAnsi="Arial" w:cs="Arial"/>
          <w:b/>
          <w:bCs/>
          <w:color w:val="000000"/>
          <w:sz w:val="22"/>
          <w:szCs w:val="22"/>
        </w:rPr>
        <w:t xml:space="preserve"> Per partecipare alla Challenge, che si svolgerà </w:t>
      </w:r>
      <w:r w:rsidR="00010DBE" w:rsidRPr="00010DBE">
        <w:rPr>
          <w:rFonts w:ascii="Arial" w:hAnsi="Arial" w:cs="Arial"/>
          <w:b/>
          <w:bCs/>
          <w:color w:val="000000"/>
          <w:sz w:val="22"/>
          <w:szCs w:val="22"/>
        </w:rPr>
        <w:t>da lunedì 27 febbraio a venerdì 3 marzo 2023</w:t>
      </w:r>
      <w:r w:rsidR="00010DBE">
        <w:rPr>
          <w:rFonts w:ascii="Arial" w:hAnsi="Arial" w:cs="Arial"/>
          <w:b/>
          <w:bCs/>
          <w:color w:val="000000"/>
          <w:sz w:val="22"/>
          <w:szCs w:val="22"/>
        </w:rPr>
        <w:t xml:space="preserve">, studenti e imprese possono candidarsi al bando pubblicato sul sito </w:t>
      </w:r>
      <w:r w:rsidR="00372CEB">
        <w:rPr>
          <w:rFonts w:ascii="Arial" w:hAnsi="Arial" w:cs="Arial"/>
          <w:b/>
          <w:bCs/>
          <w:color w:val="000000"/>
          <w:sz w:val="22"/>
          <w:szCs w:val="22"/>
        </w:rPr>
        <w:t>di Fondazione HIT</w:t>
      </w:r>
      <w:r w:rsidR="00010DBE">
        <w:rPr>
          <w:rFonts w:ascii="Arial" w:hAnsi="Arial" w:cs="Arial"/>
          <w:b/>
          <w:bCs/>
          <w:color w:val="000000"/>
          <w:sz w:val="22"/>
          <w:szCs w:val="22"/>
        </w:rPr>
        <w:t xml:space="preserve"> entro il 25 novembre 2022. </w:t>
      </w:r>
      <w:r>
        <w:rPr>
          <w:rFonts w:ascii="Arial" w:hAnsi="Arial" w:cs="Arial"/>
          <w:b/>
          <w:bCs/>
          <w:color w:val="000000"/>
          <w:sz w:val="22"/>
          <w:szCs w:val="22"/>
        </w:rPr>
        <w:t>Al team che proporrà la soluzione più innovativa in premio un anno di membership per professionisti alla scuola di design online Interaction Design Foundation.</w:t>
      </w:r>
      <w:r>
        <w:rPr>
          <w:rFonts w:ascii="Arial" w:eastAsia="Arial" w:hAnsi="Arial" w:cs="Arial"/>
          <w:b/>
        </w:rPr>
        <w:tab/>
      </w:r>
    </w:p>
    <w:p w14:paraId="5EAE54FA" w14:textId="33F54AD1" w:rsidR="005071E4" w:rsidRPr="000C4538" w:rsidRDefault="005071E4" w:rsidP="000C4538">
      <w:pPr>
        <w:pStyle w:val="NormaleWeb"/>
        <w:shd w:val="clear" w:color="auto" w:fill="FFFFFF"/>
        <w:spacing w:before="0" w:beforeAutospacing="0" w:after="0" w:afterAutospacing="0"/>
        <w:ind w:left="-2" w:hanging="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50708">
        <w:rPr>
          <w:rFonts w:ascii="Arial" w:eastAsia="Arial" w:hAnsi="Arial" w:cs="Arial"/>
          <w:b/>
        </w:rPr>
        <w:t xml:space="preserve"> </w:t>
      </w:r>
    </w:p>
    <w:p w14:paraId="60FEF5A0" w14:textId="74B67891" w:rsidR="005071E4" w:rsidRDefault="005071E4" w:rsidP="005071E4">
      <w:pPr>
        <w:pStyle w:val="NormaleWeb"/>
        <w:shd w:val="clear" w:color="auto" w:fill="FFFFFF"/>
        <w:spacing w:before="0" w:beforeAutospacing="0" w:after="0" w:afterAutospacing="0"/>
        <w:ind w:left="-2" w:hanging="2"/>
        <w:jc w:val="both"/>
      </w:pPr>
      <w:r>
        <w:rPr>
          <w:rFonts w:ascii="Arial" w:hAnsi="Arial" w:cs="Arial"/>
          <w:color w:val="000000"/>
          <w:sz w:val="22"/>
          <w:szCs w:val="22"/>
        </w:rPr>
        <w:t>La sesta edizione della UX Challenge si svolgerà tra fine febbraio e inizio mar</w:t>
      </w:r>
      <w:r w:rsidR="00E304FF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o 2023. Grazie all’aiuto di studenti universitari di talento, supportati da professionisti della progettazione digitale, cinque imprese avranno l’opportunità di migliorare l’usabilità del proprio prodotto o servizio e condurre dei reali test con utenti per validare la qualità della loro user experience (esperienza utente). Sono ammessi prodotti esistenti da innovare, ma anche prototipi e concept di nuovi prodotti e servizi. In base alla maturità del prodotto, i </w:t>
      </w:r>
      <w:r w:rsidR="00E304FF">
        <w:rPr>
          <w:rFonts w:ascii="Arial" w:hAnsi="Arial" w:cs="Arial"/>
          <w:color w:val="000000"/>
          <w:sz w:val="22"/>
          <w:szCs w:val="22"/>
        </w:rPr>
        <w:t>gruppi di lavoro</w:t>
      </w:r>
      <w:r>
        <w:rPr>
          <w:rFonts w:ascii="Arial" w:hAnsi="Arial" w:cs="Arial"/>
          <w:color w:val="000000"/>
          <w:sz w:val="22"/>
          <w:szCs w:val="22"/>
        </w:rPr>
        <w:t xml:space="preserve"> valuteranno la qualità dell’interazione uomo - macchina di app e software, identificheranno problemi di usabilità e svilupperanno di soluzioni innovative con tecniche di design thinking. </w:t>
      </w:r>
    </w:p>
    <w:p w14:paraId="3021F02A" w14:textId="77777777" w:rsidR="005071E4" w:rsidRDefault="005071E4" w:rsidP="005071E4">
      <w:pPr>
        <w:pStyle w:val="NormaleWeb"/>
        <w:shd w:val="clear" w:color="auto" w:fill="FFFFFF"/>
        <w:spacing w:before="0" w:beforeAutospacing="0" w:after="0" w:afterAutospacing="0"/>
        <w:ind w:left="-2" w:hanging="2"/>
        <w:jc w:val="both"/>
      </w:pPr>
      <w:r>
        <w:t> </w:t>
      </w:r>
    </w:p>
    <w:p w14:paraId="21074A76" w14:textId="5FDA575D" w:rsidR="005071E4" w:rsidRDefault="005071E4" w:rsidP="005071E4">
      <w:pPr>
        <w:pStyle w:val="NormaleWeb"/>
        <w:shd w:val="clear" w:color="auto" w:fill="FFFFFF"/>
        <w:spacing w:before="0" w:beforeAutospacing="0" w:after="0" w:afterAutospacing="0"/>
        <w:ind w:left="-2" w:hanging="2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La partecipazione alla Challenge è un’occasione </w:t>
      </w:r>
      <w:r w:rsidR="00E304FF">
        <w:rPr>
          <w:rFonts w:ascii="Arial" w:hAnsi="Arial" w:cs="Arial"/>
          <w:color w:val="000000"/>
          <w:sz w:val="22"/>
          <w:szCs w:val="22"/>
        </w:rPr>
        <w:t>che permette a</w:t>
      </w:r>
      <w:r>
        <w:rPr>
          <w:rFonts w:ascii="Arial" w:hAnsi="Arial" w:cs="Arial"/>
          <w:color w:val="000000"/>
          <w:sz w:val="22"/>
          <w:szCs w:val="22"/>
        </w:rPr>
        <w:t>i giovani talenti universitari</w:t>
      </w:r>
      <w:r w:rsidR="00E304FF">
        <w:rPr>
          <w:rFonts w:ascii="Arial" w:hAnsi="Arial" w:cs="Arial"/>
          <w:color w:val="000000"/>
          <w:sz w:val="22"/>
          <w:szCs w:val="22"/>
        </w:rPr>
        <w:t xml:space="preserve"> di applicare a casi reali quanto appreso sui libri, di</w:t>
      </w:r>
      <w:r>
        <w:rPr>
          <w:rFonts w:ascii="Arial" w:hAnsi="Arial" w:cs="Arial"/>
          <w:color w:val="000000"/>
          <w:sz w:val="22"/>
          <w:szCs w:val="22"/>
        </w:rPr>
        <w:t xml:space="preserve"> conoscere </w:t>
      </w:r>
      <w:r w:rsidR="00E304FF">
        <w:rPr>
          <w:rFonts w:ascii="Arial" w:hAnsi="Arial" w:cs="Arial"/>
          <w:color w:val="000000"/>
          <w:sz w:val="22"/>
          <w:szCs w:val="22"/>
        </w:rPr>
        <w:t xml:space="preserve">le </w:t>
      </w:r>
      <w:r>
        <w:rPr>
          <w:rFonts w:ascii="Arial" w:hAnsi="Arial" w:cs="Arial"/>
          <w:color w:val="000000"/>
          <w:sz w:val="22"/>
          <w:szCs w:val="22"/>
        </w:rPr>
        <w:t>imprese del settore orientate all’innovazione e creare opportunità per il proprio futuro professionale.</w:t>
      </w:r>
    </w:p>
    <w:p w14:paraId="2FC0441F" w14:textId="77777777" w:rsidR="005071E4" w:rsidRDefault="005071E4" w:rsidP="005071E4">
      <w:pPr>
        <w:pStyle w:val="NormaleWeb"/>
        <w:shd w:val="clear" w:color="auto" w:fill="FFFFFF"/>
        <w:spacing w:before="0" w:beforeAutospacing="0" w:after="0" w:afterAutospacing="0"/>
        <w:ind w:left="-2" w:hanging="2"/>
        <w:jc w:val="both"/>
      </w:pPr>
      <w:r>
        <w:t> </w:t>
      </w:r>
    </w:p>
    <w:p w14:paraId="7E021606" w14:textId="1795B6E4" w:rsidR="005071E4" w:rsidRDefault="005071E4" w:rsidP="005071E4">
      <w:pPr>
        <w:pStyle w:val="NormaleWeb"/>
        <w:shd w:val="clear" w:color="auto" w:fill="FFFFFF"/>
        <w:spacing w:before="0" w:beforeAutospacing="0" w:after="0" w:afterAutospacing="0"/>
        <w:ind w:left="-2" w:hanging="2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Possono partecipare alla UX Challenge 2023 le imprese che intendano proporre l’ottimizzazione di prodotti e servizi nei quali è rilevante l’interazione digitale (come applicazioni mobile, webpages e websites interattivi, interfacce digitali di controllo di sistemi di domotica) con sede operativa in Italia e studenti ed ex studenti (fino a 18 mesi dal conseguimento dell’ultimo titolo di studio) dell’Università di Trento e del percorso TAG - Trento Alta Formazione Grafica dell’Istituto Artigianelli per le Arti Grafiche. </w:t>
      </w:r>
    </w:p>
    <w:p w14:paraId="3113F04C" w14:textId="77777777" w:rsidR="005071E4" w:rsidRDefault="005071E4" w:rsidP="005071E4">
      <w:pPr>
        <w:pStyle w:val="NormaleWeb"/>
        <w:shd w:val="clear" w:color="auto" w:fill="FFFFFF"/>
        <w:spacing w:before="0" w:beforeAutospacing="0" w:after="0" w:afterAutospacing="0"/>
        <w:ind w:left="-2" w:hanging="2"/>
        <w:jc w:val="both"/>
      </w:pPr>
      <w:r>
        <w:t> </w:t>
      </w:r>
    </w:p>
    <w:p w14:paraId="64F660DC" w14:textId="5A52B5A9" w:rsidR="005071E4" w:rsidRDefault="00DF3D07" w:rsidP="005071E4">
      <w:pPr>
        <w:pStyle w:val="NormaleWeb"/>
        <w:shd w:val="clear" w:color="auto" w:fill="FFFFFF"/>
        <w:spacing w:before="0" w:beforeAutospacing="0" w:after="0" w:afterAutospacing="0"/>
        <w:ind w:left="-2" w:hanging="2"/>
        <w:jc w:val="both"/>
      </w:pPr>
      <w:r>
        <w:rPr>
          <w:rFonts w:ascii="Arial" w:hAnsi="Arial" w:cs="Arial"/>
          <w:color w:val="000000"/>
          <w:sz w:val="22"/>
          <w:szCs w:val="22"/>
        </w:rPr>
        <w:t>Successivamente a</w:t>
      </w:r>
      <w:r w:rsidR="005071E4">
        <w:rPr>
          <w:rFonts w:ascii="Arial" w:hAnsi="Arial" w:cs="Arial"/>
          <w:color w:val="000000"/>
          <w:sz w:val="22"/>
          <w:szCs w:val="22"/>
        </w:rPr>
        <w:t xml:space="preserve">l termine della </w:t>
      </w:r>
      <w:r w:rsidR="00C328AE">
        <w:rPr>
          <w:rFonts w:ascii="Arial" w:hAnsi="Arial" w:cs="Arial"/>
          <w:color w:val="000000"/>
          <w:sz w:val="22"/>
          <w:szCs w:val="22"/>
        </w:rPr>
        <w:t>cinque</w:t>
      </w:r>
      <w:r w:rsidR="005071E4">
        <w:rPr>
          <w:rFonts w:ascii="Arial" w:hAnsi="Arial" w:cs="Arial"/>
          <w:color w:val="000000"/>
          <w:sz w:val="22"/>
          <w:szCs w:val="22"/>
        </w:rPr>
        <w:t xml:space="preserve"> giorni di Challenge, il 6 marzo 2023, si terrà un evento finale aperto a tutti con presentazione delle sfide di innovazione e delle soluzioni individuate. Una giuria selezionata valuterà il lavoro svolto e assegnerà dei punteggi. Il team che avrà totalizzato il punteggio più alto riceverà in premio un anno di membership per professionisti alla scuola di design online</w:t>
      </w:r>
      <w:hyperlink r:id="rId6" w:history="1">
        <w:r w:rsidR="005071E4" w:rsidRPr="00010DBE">
          <w:rPr>
            <w:rStyle w:val="Collegamentoipertestuale"/>
            <w:rFonts w:ascii="Arial" w:hAnsi="Arial" w:cs="Arial"/>
            <w:color w:val="000000"/>
            <w:sz w:val="22"/>
            <w:szCs w:val="22"/>
            <w:u w:val="none"/>
          </w:rPr>
          <w:t xml:space="preserve"> Interaction Design Foundation</w:t>
        </w:r>
      </w:hyperlink>
      <w:r w:rsidR="005071E4" w:rsidRPr="00010DBE">
        <w:rPr>
          <w:rFonts w:ascii="Arial" w:hAnsi="Arial" w:cs="Arial"/>
          <w:color w:val="000000"/>
          <w:sz w:val="22"/>
          <w:szCs w:val="22"/>
        </w:rPr>
        <w:t>.</w:t>
      </w:r>
    </w:p>
    <w:p w14:paraId="5AEEBC2D" w14:textId="77777777" w:rsidR="005071E4" w:rsidRDefault="005071E4" w:rsidP="005071E4">
      <w:pPr>
        <w:pStyle w:val="NormaleWeb"/>
        <w:shd w:val="clear" w:color="auto" w:fill="FFFFFF"/>
        <w:spacing w:before="0" w:beforeAutospacing="0" w:after="0" w:afterAutospacing="0"/>
        <w:ind w:left="-2" w:hanging="2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3B5E58A" w14:textId="35566D9C" w:rsidR="005071E4" w:rsidRDefault="005071E4" w:rsidP="005071E4">
      <w:pPr>
        <w:pStyle w:val="NormaleWeb"/>
        <w:shd w:val="clear" w:color="auto" w:fill="FFFFFF"/>
        <w:spacing w:before="0" w:beforeAutospacing="0" w:after="0" w:afterAutospacing="0"/>
        <w:ind w:left="-2" w:hanging="2"/>
        <w:jc w:val="both"/>
      </w:pPr>
      <w:r>
        <w:rPr>
          <w:rFonts w:ascii="Arial" w:hAnsi="Arial" w:cs="Arial"/>
          <w:color w:val="000000"/>
          <w:sz w:val="22"/>
          <w:szCs w:val="22"/>
        </w:rPr>
        <w:t>Imprese e studenti</w:t>
      </w:r>
      <w:r w:rsidR="00010DBE">
        <w:rPr>
          <w:rFonts w:ascii="Arial" w:hAnsi="Arial" w:cs="Arial"/>
          <w:color w:val="000000"/>
          <w:sz w:val="22"/>
          <w:szCs w:val="22"/>
        </w:rPr>
        <w:t xml:space="preserve"> hanno tempo fino al </w:t>
      </w:r>
      <w:r>
        <w:rPr>
          <w:rFonts w:ascii="Arial" w:hAnsi="Arial" w:cs="Arial"/>
          <w:color w:val="000000"/>
          <w:sz w:val="22"/>
          <w:szCs w:val="22"/>
        </w:rPr>
        <w:t>25 novembre</w:t>
      </w:r>
      <w:r w:rsidR="00010DBE">
        <w:rPr>
          <w:rFonts w:ascii="Arial" w:hAnsi="Arial" w:cs="Arial"/>
          <w:color w:val="000000"/>
          <w:sz w:val="22"/>
          <w:szCs w:val="22"/>
        </w:rPr>
        <w:t xml:space="preserve"> 2022 per candidarsi, e possono farlo</w:t>
      </w:r>
      <w:r>
        <w:rPr>
          <w:rFonts w:ascii="Arial" w:hAnsi="Arial" w:cs="Arial"/>
          <w:color w:val="000000"/>
          <w:sz w:val="22"/>
          <w:szCs w:val="22"/>
        </w:rPr>
        <w:t xml:space="preserve"> compilando il </w:t>
      </w:r>
      <w:r w:rsidR="00010DBE">
        <w:rPr>
          <w:rFonts w:ascii="Arial" w:hAnsi="Arial" w:cs="Arial"/>
          <w:color w:val="000000"/>
          <w:sz w:val="22"/>
          <w:szCs w:val="22"/>
        </w:rPr>
        <w:t xml:space="preserve">modulo </w:t>
      </w:r>
      <w:r>
        <w:rPr>
          <w:rFonts w:ascii="Arial" w:hAnsi="Arial" w:cs="Arial"/>
          <w:color w:val="000000"/>
          <w:sz w:val="22"/>
          <w:szCs w:val="22"/>
        </w:rPr>
        <w:t xml:space="preserve">presente sul sito di HIT: </w:t>
      </w:r>
      <w:hyperlink r:id="rId7" w:history="1">
        <w:r>
          <w:rPr>
            <w:rStyle w:val="Collegamentoipertestuale"/>
            <w:rFonts w:ascii="Arial" w:hAnsi="Arial" w:cs="Arial"/>
            <w:sz w:val="22"/>
            <w:szCs w:val="22"/>
          </w:rPr>
          <w:t>www.trentinoinnovation.eu</w:t>
        </w:r>
      </w:hyperlink>
    </w:p>
    <w:p w14:paraId="443394C8" w14:textId="77777777" w:rsidR="005071E4" w:rsidRDefault="005071E4" w:rsidP="005071E4">
      <w:pPr>
        <w:pStyle w:val="NormaleWeb"/>
        <w:shd w:val="clear" w:color="auto" w:fill="FFFFFF"/>
        <w:spacing w:before="0" w:beforeAutospacing="0" w:after="0" w:afterAutospacing="0"/>
        <w:jc w:val="both"/>
      </w:pPr>
      <w:r>
        <w:lastRenderedPageBreak/>
        <w:t> </w:t>
      </w:r>
    </w:p>
    <w:p w14:paraId="09DF9899" w14:textId="62BD89D0" w:rsidR="005071E4" w:rsidRDefault="005071E4" w:rsidP="005071E4">
      <w:pPr>
        <w:pStyle w:val="NormaleWeb"/>
        <w:shd w:val="clear" w:color="auto" w:fill="FFFFFF"/>
        <w:spacing w:before="0" w:beforeAutospacing="0" w:after="0" w:afterAutospacing="0"/>
        <w:ind w:left="-2" w:hanging="2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5071E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La UX Challenge è un’iniziativa di Hub Innovazione Trentino realizzata in collaborazione con la Fondazione Bruno Kessler, l’Università di Trento, l’Istituto Pavoniano Artigianelli per le Arti Grafiche, Trentino Sviluppo S.p.A e Confindustria Trento, nel contesto del Digital Innovation Hub Trentino Alto-Adige/Südtirol.</w:t>
      </w:r>
    </w:p>
    <w:p w14:paraId="35FD489E" w14:textId="77777777" w:rsidR="005071E4" w:rsidRDefault="005071E4" w:rsidP="005071E4">
      <w:pPr>
        <w:pStyle w:val="NormaleWeb"/>
        <w:shd w:val="clear" w:color="auto" w:fill="FFFFFF"/>
        <w:spacing w:before="0" w:beforeAutospacing="0" w:after="0" w:afterAutospacing="0"/>
        <w:ind w:left="-2" w:hanging="2"/>
        <w:jc w:val="both"/>
      </w:pPr>
    </w:p>
    <w:p w14:paraId="511552D2" w14:textId="77777777" w:rsidR="005071E4" w:rsidRDefault="005071E4" w:rsidP="005071E4">
      <w:pPr>
        <w:spacing w:after="200" w:line="240" w:lineRule="auto"/>
        <w:ind w:left="-2" w:hanging="2"/>
        <w:rPr>
          <w:rFonts w:ascii="Arial" w:eastAsia="Times New Roman" w:hAnsi="Arial" w:cs="Arial"/>
          <w:color w:val="000000"/>
          <w:lang w:eastAsia="it-IT"/>
        </w:rPr>
      </w:pPr>
    </w:p>
    <w:p w14:paraId="47E4B39D" w14:textId="2FAF5AF9" w:rsidR="005071E4" w:rsidRPr="005071E4" w:rsidRDefault="005071E4" w:rsidP="005071E4">
      <w:pPr>
        <w:spacing w:after="20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71E4">
        <w:rPr>
          <w:rFonts w:ascii="Arial" w:eastAsia="Times New Roman" w:hAnsi="Arial" w:cs="Arial"/>
          <w:color w:val="000000"/>
          <w:lang w:eastAsia="it-IT"/>
        </w:rPr>
        <w:t xml:space="preserve">Trento, </w:t>
      </w:r>
      <w:r w:rsidR="00CE3F20">
        <w:rPr>
          <w:rFonts w:ascii="Arial" w:eastAsia="Times New Roman" w:hAnsi="Arial" w:cs="Arial"/>
          <w:color w:val="000000"/>
          <w:lang w:eastAsia="it-IT"/>
        </w:rPr>
        <w:t>9</w:t>
      </w:r>
      <w:r w:rsidRPr="005071E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E304FF">
        <w:rPr>
          <w:rFonts w:ascii="Arial" w:eastAsia="Times New Roman" w:hAnsi="Arial" w:cs="Arial"/>
          <w:color w:val="000000"/>
          <w:lang w:eastAsia="it-IT"/>
        </w:rPr>
        <w:t>novem</w:t>
      </w:r>
      <w:r w:rsidRPr="005071E4">
        <w:rPr>
          <w:rFonts w:ascii="Arial" w:eastAsia="Times New Roman" w:hAnsi="Arial" w:cs="Arial"/>
          <w:color w:val="000000"/>
          <w:lang w:eastAsia="it-IT"/>
        </w:rPr>
        <w:t>bre 202</w:t>
      </w:r>
      <w:r>
        <w:rPr>
          <w:rFonts w:ascii="Arial" w:eastAsia="Times New Roman" w:hAnsi="Arial" w:cs="Arial"/>
          <w:color w:val="000000"/>
          <w:lang w:eastAsia="it-IT"/>
        </w:rPr>
        <w:t>2</w:t>
      </w:r>
      <w:r w:rsidRPr="005071E4">
        <w:rPr>
          <w:rFonts w:ascii="Arial" w:eastAsia="Times New Roman" w:hAnsi="Arial" w:cs="Arial"/>
          <w:color w:val="000000"/>
          <w:lang w:eastAsia="it-IT"/>
        </w:rPr>
        <w:br/>
      </w:r>
      <w:r w:rsidRPr="005071E4">
        <w:rPr>
          <w:rFonts w:ascii="Arial" w:eastAsia="Times New Roman" w:hAnsi="Arial" w:cs="Arial"/>
          <w:color w:val="000000"/>
          <w:lang w:eastAsia="it-IT"/>
        </w:rPr>
        <w:br/>
      </w:r>
      <w:r w:rsidRPr="005071E4">
        <w:rPr>
          <w:rFonts w:ascii="Arial" w:eastAsia="Times New Roman" w:hAnsi="Arial" w:cs="Arial"/>
          <w:color w:val="000000"/>
          <w:lang w:eastAsia="it-IT"/>
        </w:rPr>
        <w:br/>
      </w:r>
    </w:p>
    <w:p w14:paraId="2BCB68ED" w14:textId="77777777" w:rsidR="005071E4" w:rsidRPr="005071E4" w:rsidRDefault="005071E4" w:rsidP="005071E4">
      <w:pPr>
        <w:spacing w:after="20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71E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Maggiori informazioni sulla Challenge sono disponibili all’indirizzo: </w:t>
      </w:r>
      <w:r w:rsidRPr="005071E4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hyperlink r:id="rId8" w:history="1">
        <w:r w:rsidRPr="005071E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IT"/>
          </w:rPr>
          <w:t>https://www.trentinoinnovation.eu/it/area/innovazione-e-mercato/iniziative-e-servizi-per-linnovazione/innovation-challenge/%20ux-challenge/</w:t>
        </w:r>
      </w:hyperlink>
    </w:p>
    <w:p w14:paraId="35850C3D" w14:textId="77777777" w:rsidR="005071E4" w:rsidRPr="005071E4" w:rsidRDefault="005071E4" w:rsidP="0050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334638" w14:textId="77777777" w:rsidR="005071E4" w:rsidRPr="005071E4" w:rsidRDefault="005071E4" w:rsidP="005071E4">
      <w:pPr>
        <w:spacing w:after="20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71E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Per approfondimenti scrivere a: </w:t>
      </w:r>
      <w:hyperlink r:id="rId9" w:history="1">
        <w:r w:rsidRPr="005071E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IT"/>
          </w:rPr>
          <w:t>ux-challenge@trentinoinnovation.eu</w:t>
        </w:r>
      </w:hyperlink>
    </w:p>
    <w:p w14:paraId="6619A5D0" w14:textId="4FB7C5B9" w:rsidR="005071E4" w:rsidRDefault="005071E4" w:rsidP="0050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29320E" w14:textId="77777777" w:rsidR="00010DBE" w:rsidRPr="005071E4" w:rsidRDefault="00010DBE" w:rsidP="0050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FB03BE" w14:textId="77777777" w:rsidR="005071E4" w:rsidRPr="005071E4" w:rsidRDefault="005071E4" w:rsidP="005071E4">
      <w:pPr>
        <w:spacing w:after="20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71E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Camilla Martinelli</w:t>
      </w:r>
      <w:r w:rsidRPr="005071E4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5071E4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HIT Communication Manager</w:t>
      </w:r>
      <w:r w:rsidRPr="005071E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br/>
      </w:r>
      <w:hyperlink r:id="rId10" w:history="1">
        <w:r w:rsidRPr="005071E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IT"/>
          </w:rPr>
          <w:t>c.martinelli@trentinoinnovation.eu</w:t>
        </w:r>
        <w:r w:rsidRPr="005071E4"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br/>
        </w:r>
      </w:hyperlink>
      <w:r w:rsidRPr="005071E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T + 39 0461 314057 </w:t>
      </w:r>
      <w:r w:rsidRPr="005071E4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M +39 331 6679183</w:t>
      </w:r>
      <w:r w:rsidRPr="005071E4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www.trentinoinnovation.eu</w:t>
      </w:r>
    </w:p>
    <w:p w14:paraId="6B4F1A95" w14:textId="61EDD430" w:rsidR="005071E4" w:rsidRPr="005071E4" w:rsidRDefault="005071E4" w:rsidP="005071E4">
      <w:pPr>
        <w:jc w:val="both"/>
        <w:rPr>
          <w:rFonts w:ascii="Montserrat" w:hAnsi="Montserrat"/>
          <w:u w:val="single"/>
        </w:rPr>
      </w:pPr>
    </w:p>
    <w:sectPr w:rsidR="005071E4" w:rsidRPr="005071E4" w:rsidSect="00444EEE">
      <w:headerReference w:type="default" r:id="rId11"/>
      <w:pgSz w:w="11906" w:h="16838" w:code="9"/>
      <w:pgMar w:top="1985" w:right="1134" w:bottom="1134" w:left="1134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5943" w14:textId="77777777" w:rsidR="000828F9" w:rsidRDefault="000828F9" w:rsidP="00C76B7C">
      <w:pPr>
        <w:spacing w:after="0" w:line="240" w:lineRule="auto"/>
      </w:pPr>
      <w:r>
        <w:separator/>
      </w:r>
    </w:p>
  </w:endnote>
  <w:endnote w:type="continuationSeparator" w:id="0">
    <w:p w14:paraId="57E02B13" w14:textId="77777777" w:rsidR="000828F9" w:rsidRDefault="000828F9" w:rsidP="00C7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90AB" w14:textId="77777777" w:rsidR="000828F9" w:rsidRDefault="000828F9" w:rsidP="00C76B7C">
      <w:pPr>
        <w:spacing w:after="0" w:line="240" w:lineRule="auto"/>
      </w:pPr>
      <w:r>
        <w:separator/>
      </w:r>
    </w:p>
  </w:footnote>
  <w:footnote w:type="continuationSeparator" w:id="0">
    <w:p w14:paraId="39C2C9B6" w14:textId="77777777" w:rsidR="000828F9" w:rsidRDefault="000828F9" w:rsidP="00C7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38F9" w14:textId="53D164A4" w:rsidR="002D4442" w:rsidRPr="001B7C4B" w:rsidRDefault="00896169" w:rsidP="001B7C4B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AC5AD7F" wp14:editId="3F77C43F">
          <wp:simplePos x="0" y="0"/>
          <wp:positionH relativeFrom="column">
            <wp:posOffset>-710566</wp:posOffset>
          </wp:positionH>
          <wp:positionV relativeFrom="paragraph">
            <wp:posOffset>-99695</wp:posOffset>
          </wp:positionV>
          <wp:extent cx="7564281" cy="106965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-Carta-lettera-con-patter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00" cy="1070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7C"/>
    <w:rsid w:val="00005E3B"/>
    <w:rsid w:val="00010DBE"/>
    <w:rsid w:val="000828F9"/>
    <w:rsid w:val="000C4538"/>
    <w:rsid w:val="00132E55"/>
    <w:rsid w:val="001B7C4B"/>
    <w:rsid w:val="00273E7D"/>
    <w:rsid w:val="002B52CA"/>
    <w:rsid w:val="002D4442"/>
    <w:rsid w:val="00372CEB"/>
    <w:rsid w:val="003D127D"/>
    <w:rsid w:val="00444EEE"/>
    <w:rsid w:val="00461B1B"/>
    <w:rsid w:val="004D505C"/>
    <w:rsid w:val="00504F1A"/>
    <w:rsid w:val="005071E4"/>
    <w:rsid w:val="00546ABD"/>
    <w:rsid w:val="00600DF1"/>
    <w:rsid w:val="00657C02"/>
    <w:rsid w:val="00713FCA"/>
    <w:rsid w:val="007A01DA"/>
    <w:rsid w:val="00896169"/>
    <w:rsid w:val="0099091A"/>
    <w:rsid w:val="009D4EE0"/>
    <w:rsid w:val="00B02145"/>
    <w:rsid w:val="00C066E0"/>
    <w:rsid w:val="00C328AE"/>
    <w:rsid w:val="00C76B7C"/>
    <w:rsid w:val="00CE3F20"/>
    <w:rsid w:val="00D27016"/>
    <w:rsid w:val="00D83F5E"/>
    <w:rsid w:val="00DF3D07"/>
    <w:rsid w:val="00E304FF"/>
    <w:rsid w:val="00EB3CC8"/>
    <w:rsid w:val="00F2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5CF5C"/>
  <w15:chartTrackingRefBased/>
  <w15:docId w15:val="{2CBF54A7-BC52-48F1-AE52-5D4FF45B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6B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B7C"/>
  </w:style>
  <w:style w:type="paragraph" w:styleId="Pidipagina">
    <w:name w:val="footer"/>
    <w:basedOn w:val="Normale"/>
    <w:link w:val="PidipaginaCarattere"/>
    <w:uiPriority w:val="99"/>
    <w:unhideWhenUsed/>
    <w:rsid w:val="00C76B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B7C"/>
  </w:style>
  <w:style w:type="paragraph" w:styleId="NormaleWeb">
    <w:name w:val="Normal (Web)"/>
    <w:basedOn w:val="Normale"/>
    <w:uiPriority w:val="99"/>
    <w:unhideWhenUsed/>
    <w:rsid w:val="0050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07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ntinoinnovation.eu/it/area/innovazione-e-mercato/iniziative-e-servizi-per-linnovazione/innovation-challenge/%20ux-challeng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rentinoinnovation.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raction-design.org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.martinelli@trentinoinnovation.e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x-challenge@trentinoinnovatio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Ufficio</dc:creator>
  <cp:keywords/>
  <dc:description/>
  <cp:lastModifiedBy>Camilla Martinelli</cp:lastModifiedBy>
  <cp:revision>9</cp:revision>
  <dcterms:created xsi:type="dcterms:W3CDTF">2022-10-28T10:56:00Z</dcterms:created>
  <dcterms:modified xsi:type="dcterms:W3CDTF">2022-11-09T07:56:00Z</dcterms:modified>
</cp:coreProperties>
</file>