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0373D86D" w:rsidR="00132E55" w:rsidRDefault="00132E55" w:rsidP="00132E55">
      <w:pPr>
        <w:ind w:left="-426"/>
      </w:pPr>
    </w:p>
    <w:p w14:paraId="0E42784F" w14:textId="270E36B5" w:rsidR="00EA07F9" w:rsidRDefault="00EA07F9" w:rsidP="00132E55">
      <w:pPr>
        <w:ind w:left="-426"/>
      </w:pPr>
    </w:p>
    <w:p w14:paraId="35F48248" w14:textId="77777777" w:rsidR="00D14AA8" w:rsidRDefault="00EA07F9" w:rsidP="0069578D">
      <w:pPr>
        <w:shd w:val="clear" w:color="auto" w:fill="FFFFFF"/>
        <w:spacing w:after="240"/>
        <w:ind w:hanging="2"/>
        <w:jc w:val="both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t>COMUNICATO STAMPA</w:t>
      </w:r>
      <w:r w:rsidR="001761CE" w:rsidRPr="001761CE">
        <w:rPr>
          <w:rFonts w:ascii="Arial" w:hAnsi="Arial" w:cs="Arial"/>
        </w:rPr>
        <w:tab/>
      </w:r>
      <w:r w:rsidR="0069578D">
        <w:rPr>
          <w:rFonts w:ascii="Arial" w:hAnsi="Arial" w:cs="Arial"/>
          <w:u w:val="single"/>
        </w:rPr>
        <w:br/>
      </w:r>
    </w:p>
    <w:p w14:paraId="51B06F1B" w14:textId="4F0534D3" w:rsidR="0036130B" w:rsidRPr="00480D88" w:rsidRDefault="0069578D" w:rsidP="00480D88">
      <w:pPr>
        <w:shd w:val="clear" w:color="auto" w:fill="FFFFFF"/>
        <w:spacing w:after="240"/>
        <w:ind w:hanging="2"/>
        <w:jc w:val="both"/>
        <w:rPr>
          <w:rFonts w:ascii="Arial" w:eastAsia="Arial" w:hAnsi="Arial" w:cs="Arial"/>
          <w:b/>
          <w:sz w:val="28"/>
        </w:rPr>
      </w:pPr>
      <w:r>
        <w:rPr>
          <w:rFonts w:ascii="Arial" w:hAnsi="Arial" w:cs="Arial"/>
          <w:u w:val="single"/>
        </w:rPr>
        <w:br/>
      </w:r>
      <w:r w:rsidR="00480D88" w:rsidRPr="00480D88">
        <w:rPr>
          <w:rFonts w:ascii="Arial" w:eastAsia="Arial" w:hAnsi="Arial" w:cs="Arial"/>
          <w:b/>
          <w:sz w:val="28"/>
        </w:rPr>
        <w:t>Intelligenza artificiale e pubblica amministrazione: un binomio possibile</w:t>
      </w:r>
      <w:r w:rsidR="00480D88">
        <w:rPr>
          <w:rFonts w:ascii="Arial" w:eastAsia="Arial" w:hAnsi="Arial" w:cs="Arial"/>
          <w:b/>
          <w:sz w:val="28"/>
        </w:rPr>
        <w:br/>
      </w:r>
      <w:r w:rsidR="00FD383A">
        <w:rPr>
          <w:rFonts w:ascii="Arial" w:eastAsia="Arial" w:hAnsi="Arial" w:cs="Arial"/>
        </w:rPr>
        <w:t>“Innovation Camp AI”: due giorni di workshop organizzato dall</w:t>
      </w:r>
      <w:r w:rsidR="00480D88">
        <w:rPr>
          <w:rFonts w:ascii="Arial" w:eastAsia="Arial" w:hAnsi="Arial" w:cs="Arial"/>
        </w:rPr>
        <w:t>a Provincia autonoma di Trento</w:t>
      </w:r>
      <w:r w:rsidR="00F33E4C">
        <w:rPr>
          <w:rFonts w:ascii="Arial" w:eastAsia="Arial" w:hAnsi="Arial" w:cs="Arial"/>
        </w:rPr>
        <w:t xml:space="preserve">, </w:t>
      </w:r>
      <w:r w:rsidR="00FD383A">
        <w:rPr>
          <w:rFonts w:ascii="Arial" w:eastAsia="Arial" w:hAnsi="Arial" w:cs="Arial"/>
        </w:rPr>
        <w:t xml:space="preserve">Fondazione </w:t>
      </w:r>
      <w:r w:rsidR="00F33E4C">
        <w:rPr>
          <w:rFonts w:ascii="Arial" w:eastAsia="Arial" w:hAnsi="Arial" w:cs="Arial"/>
        </w:rPr>
        <w:t>HIT, FBK e UniTrento</w:t>
      </w:r>
      <w:r w:rsidR="00FD383A">
        <w:rPr>
          <w:rFonts w:ascii="Arial" w:eastAsia="Arial" w:hAnsi="Arial" w:cs="Arial"/>
        </w:rPr>
        <w:t xml:space="preserve"> </w:t>
      </w:r>
      <w:r w:rsidR="00F33E4C">
        <w:rPr>
          <w:rFonts w:ascii="Arial" w:eastAsia="Arial" w:hAnsi="Arial" w:cs="Arial"/>
        </w:rPr>
        <w:t xml:space="preserve">per favorire </w:t>
      </w:r>
      <w:r w:rsidR="00480D88" w:rsidRPr="00480D88">
        <w:rPr>
          <w:rFonts w:ascii="Arial" w:eastAsia="Arial" w:hAnsi="Arial" w:cs="Arial"/>
        </w:rPr>
        <w:t>l'applicazione dell’intelligenza artificiale in ambito pubblico</w:t>
      </w:r>
      <w:r w:rsidR="00480D88" w:rsidRPr="00480D88">
        <w:rPr>
          <w:rFonts w:ascii="Arial" w:eastAsia="Arial" w:hAnsi="Arial" w:cs="Arial"/>
        </w:rPr>
        <w:tab/>
      </w:r>
    </w:p>
    <w:p w14:paraId="643DA4F7" w14:textId="5E7EB4BF" w:rsidR="00A64F8B" w:rsidRDefault="00480D88" w:rsidP="001E30B3">
      <w:pPr>
        <w:ind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 workshop per </w:t>
      </w:r>
      <w:r w:rsidR="00124E01">
        <w:rPr>
          <w:rFonts w:ascii="Arial" w:eastAsia="Arial" w:hAnsi="Arial" w:cs="Arial"/>
          <w:b/>
        </w:rPr>
        <w:t xml:space="preserve">esplorare i </w:t>
      </w:r>
      <w:r w:rsidR="00124E01" w:rsidRPr="00BB1837">
        <w:rPr>
          <w:rFonts w:ascii="Arial" w:eastAsia="Arial" w:hAnsi="Arial" w:cs="Arial"/>
          <w:b/>
        </w:rPr>
        <w:t xml:space="preserve">vantaggi </w:t>
      </w:r>
      <w:r w:rsidR="00124E01">
        <w:rPr>
          <w:rFonts w:ascii="Arial" w:eastAsia="Arial" w:hAnsi="Arial" w:cs="Arial"/>
          <w:b/>
        </w:rPr>
        <w:t>dell’applicazione dell’intelligenza artificiale</w:t>
      </w:r>
      <w:r w:rsidR="00933350">
        <w:rPr>
          <w:rFonts w:ascii="Arial" w:eastAsia="Arial" w:hAnsi="Arial" w:cs="Arial"/>
          <w:b/>
        </w:rPr>
        <w:t>,</w:t>
      </w:r>
      <w:r w:rsidR="00124E01">
        <w:rPr>
          <w:rFonts w:ascii="Arial" w:eastAsia="Arial" w:hAnsi="Arial" w:cs="Arial"/>
          <w:b/>
        </w:rPr>
        <w:t xml:space="preserve"> </w:t>
      </w:r>
      <w:r w:rsidR="00612BB7">
        <w:rPr>
          <w:rFonts w:ascii="Arial" w:eastAsia="Arial" w:hAnsi="Arial" w:cs="Arial"/>
          <w:b/>
        </w:rPr>
        <w:t>conoscere</w:t>
      </w:r>
      <w:r>
        <w:rPr>
          <w:rFonts w:ascii="Arial" w:eastAsia="Arial" w:hAnsi="Arial" w:cs="Arial"/>
          <w:b/>
        </w:rPr>
        <w:t xml:space="preserve"> i </w:t>
      </w:r>
      <w:r w:rsidRPr="00480D88">
        <w:rPr>
          <w:rFonts w:ascii="Arial" w:eastAsia="Arial" w:hAnsi="Arial" w:cs="Arial"/>
          <w:b/>
        </w:rPr>
        <w:t xml:space="preserve">risultati della ricerca </w:t>
      </w:r>
      <w:r w:rsidR="00612BB7">
        <w:rPr>
          <w:rFonts w:ascii="Arial" w:eastAsia="Arial" w:hAnsi="Arial" w:cs="Arial"/>
          <w:b/>
        </w:rPr>
        <w:t xml:space="preserve">trentina </w:t>
      </w:r>
      <w:r w:rsidRPr="00480D88">
        <w:rPr>
          <w:rFonts w:ascii="Arial" w:eastAsia="Arial" w:hAnsi="Arial" w:cs="Arial"/>
          <w:b/>
        </w:rPr>
        <w:t xml:space="preserve">e </w:t>
      </w:r>
      <w:r w:rsidR="00BB1837">
        <w:rPr>
          <w:rFonts w:ascii="Arial" w:eastAsia="Arial" w:hAnsi="Arial" w:cs="Arial"/>
          <w:b/>
        </w:rPr>
        <w:t xml:space="preserve">le </w:t>
      </w:r>
      <w:r>
        <w:rPr>
          <w:rFonts w:ascii="Arial" w:eastAsia="Arial" w:hAnsi="Arial" w:cs="Arial"/>
          <w:b/>
        </w:rPr>
        <w:t xml:space="preserve">migliori pratiche </w:t>
      </w:r>
      <w:r w:rsidR="00DB01CE">
        <w:rPr>
          <w:rFonts w:ascii="Arial" w:eastAsia="Arial" w:hAnsi="Arial" w:cs="Arial"/>
          <w:b/>
        </w:rPr>
        <w:t>nate</w:t>
      </w:r>
      <w:r>
        <w:rPr>
          <w:rFonts w:ascii="Arial" w:eastAsia="Arial" w:hAnsi="Arial" w:cs="Arial"/>
          <w:b/>
        </w:rPr>
        <w:t xml:space="preserve"> dall’</w:t>
      </w:r>
      <w:r w:rsidRPr="00480D88">
        <w:rPr>
          <w:rFonts w:ascii="Arial" w:eastAsia="Arial" w:hAnsi="Arial" w:cs="Arial"/>
          <w:b/>
        </w:rPr>
        <w:t xml:space="preserve">incontro tra </w:t>
      </w:r>
      <w:r w:rsidR="00DB01CE">
        <w:rPr>
          <w:rFonts w:ascii="Arial" w:eastAsia="Arial" w:hAnsi="Arial" w:cs="Arial"/>
          <w:b/>
        </w:rPr>
        <w:t>ricercatori</w:t>
      </w:r>
      <w:r w:rsidRPr="00480D88">
        <w:rPr>
          <w:rFonts w:ascii="Arial" w:eastAsia="Arial" w:hAnsi="Arial" w:cs="Arial"/>
          <w:b/>
        </w:rPr>
        <w:t xml:space="preserve">, </w:t>
      </w:r>
      <w:r w:rsidR="00DB01CE">
        <w:rPr>
          <w:rFonts w:ascii="Arial" w:eastAsia="Arial" w:hAnsi="Arial" w:cs="Arial"/>
          <w:b/>
        </w:rPr>
        <w:t>istituzioni,</w:t>
      </w:r>
      <w:r w:rsidRPr="00480D88">
        <w:rPr>
          <w:rFonts w:ascii="Arial" w:eastAsia="Arial" w:hAnsi="Arial" w:cs="Arial"/>
          <w:b/>
        </w:rPr>
        <w:t xml:space="preserve"> imprese</w:t>
      </w:r>
      <w:r w:rsidR="00DB01CE">
        <w:rPr>
          <w:rFonts w:ascii="Arial" w:eastAsia="Arial" w:hAnsi="Arial" w:cs="Arial"/>
          <w:b/>
        </w:rPr>
        <w:t xml:space="preserve"> e </w:t>
      </w:r>
      <w:r w:rsidRPr="00480D88">
        <w:rPr>
          <w:rFonts w:ascii="Arial" w:eastAsia="Arial" w:hAnsi="Arial" w:cs="Arial"/>
          <w:b/>
        </w:rPr>
        <w:t>cittadin</w:t>
      </w:r>
      <w:r w:rsidR="00DB01CE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. </w:t>
      </w:r>
      <w:bookmarkStart w:id="0" w:name="_Hlk112935504"/>
      <w:r w:rsidR="00B44A36">
        <w:rPr>
          <w:rFonts w:ascii="Arial" w:eastAsia="Arial" w:hAnsi="Arial" w:cs="Arial"/>
          <w:b/>
        </w:rPr>
        <w:t>Ha preso il via oggi, mercoledì 21 settembre 2022, presso il</w:t>
      </w:r>
      <w:r w:rsidR="00B44A36" w:rsidRPr="00B44A36">
        <w:t xml:space="preserve"> </w:t>
      </w:r>
      <w:r w:rsidR="00B44A36" w:rsidRPr="00B44A36">
        <w:rPr>
          <w:rFonts w:ascii="Arial" w:eastAsia="Arial" w:hAnsi="Arial" w:cs="Arial"/>
          <w:b/>
        </w:rPr>
        <w:t xml:space="preserve">Centro Interdipartimentale di Scienze Mediche </w:t>
      </w:r>
      <w:r w:rsidR="00B44A36">
        <w:rPr>
          <w:rFonts w:ascii="Arial" w:eastAsia="Arial" w:hAnsi="Arial" w:cs="Arial"/>
          <w:b/>
        </w:rPr>
        <w:t>dell’Università di Trento, l</w:t>
      </w:r>
      <w:r>
        <w:rPr>
          <w:rFonts w:ascii="Arial" w:eastAsia="Arial" w:hAnsi="Arial" w:cs="Arial"/>
          <w:b/>
        </w:rPr>
        <w:t>’Innovation Camp AI</w:t>
      </w:r>
      <w:r w:rsidR="00B44A36">
        <w:rPr>
          <w:rFonts w:ascii="Arial" w:eastAsia="Arial" w:hAnsi="Arial" w:cs="Arial"/>
          <w:b/>
        </w:rPr>
        <w:t xml:space="preserve">, un evento </w:t>
      </w:r>
      <w:r w:rsidR="005978C4" w:rsidRPr="005978C4">
        <w:rPr>
          <w:rFonts w:ascii="Arial" w:eastAsia="Arial" w:hAnsi="Arial" w:cs="Arial"/>
          <w:b/>
        </w:rPr>
        <w:t xml:space="preserve">rivolto </w:t>
      </w:r>
      <w:r w:rsidR="005978C4">
        <w:rPr>
          <w:rFonts w:ascii="Arial" w:eastAsia="Arial" w:hAnsi="Arial" w:cs="Arial"/>
          <w:b/>
        </w:rPr>
        <w:t xml:space="preserve">principalmente </w:t>
      </w:r>
      <w:r w:rsidR="005978C4" w:rsidRPr="005978C4">
        <w:rPr>
          <w:rFonts w:ascii="Arial" w:eastAsia="Arial" w:hAnsi="Arial" w:cs="Arial"/>
          <w:b/>
        </w:rPr>
        <w:t>a dirigenti e funzionari pubblici, a chi svolge ricerca e alle imprese, ma aperto anche alla cittadinanza e alle associazioni interessate.</w:t>
      </w:r>
      <w:r w:rsidRPr="00480D88">
        <w:rPr>
          <w:rFonts w:ascii="Arial" w:eastAsia="Arial" w:hAnsi="Arial" w:cs="Arial"/>
          <w:b/>
        </w:rPr>
        <w:t xml:space="preserve"> </w:t>
      </w:r>
      <w:bookmarkEnd w:id="0"/>
      <w:r w:rsidR="00BB1837">
        <w:rPr>
          <w:rFonts w:ascii="Arial" w:eastAsia="Arial" w:hAnsi="Arial" w:cs="Arial"/>
          <w:b/>
        </w:rPr>
        <w:t>Il fine è quello</w:t>
      </w:r>
      <w:r w:rsidRPr="00480D88">
        <w:rPr>
          <w:rFonts w:ascii="Arial" w:eastAsia="Arial" w:hAnsi="Arial" w:cs="Arial"/>
          <w:b/>
        </w:rPr>
        <w:t xml:space="preserve"> di aumentare la consapevolezza </w:t>
      </w:r>
      <w:r w:rsidR="00DB01CE">
        <w:rPr>
          <w:rFonts w:ascii="Arial" w:eastAsia="Arial" w:hAnsi="Arial" w:cs="Arial"/>
          <w:b/>
        </w:rPr>
        <w:t xml:space="preserve">delle grandi opportunità legate all’adozione di sistemi di intelligenza artificiale e </w:t>
      </w:r>
      <w:r w:rsidRPr="00480D88">
        <w:rPr>
          <w:rFonts w:ascii="Arial" w:eastAsia="Arial" w:hAnsi="Arial" w:cs="Arial"/>
          <w:b/>
        </w:rPr>
        <w:t>stimolare l’implementazione della Strategia di specializzazione intelligente 2021 - 2027 (S3) della Provincia autonoma di Trento.</w:t>
      </w:r>
      <w:r w:rsidR="00DB01CE">
        <w:rPr>
          <w:rFonts w:ascii="Arial" w:eastAsia="Arial" w:hAnsi="Arial" w:cs="Arial"/>
          <w:b/>
        </w:rPr>
        <w:t xml:space="preserve"> Il workshop </w:t>
      </w:r>
      <w:r w:rsidR="00E72C17">
        <w:rPr>
          <w:rFonts w:ascii="Arial" w:eastAsia="Arial" w:hAnsi="Arial" w:cs="Arial"/>
          <w:b/>
        </w:rPr>
        <w:t>continuerà</w:t>
      </w:r>
      <w:r w:rsidR="00DB01CE">
        <w:rPr>
          <w:rFonts w:ascii="Arial" w:eastAsia="Arial" w:hAnsi="Arial" w:cs="Arial"/>
          <w:b/>
        </w:rPr>
        <w:t xml:space="preserve"> </w:t>
      </w:r>
      <w:r w:rsidR="00B44A36">
        <w:rPr>
          <w:rFonts w:ascii="Arial" w:eastAsia="Arial" w:hAnsi="Arial" w:cs="Arial"/>
          <w:b/>
        </w:rPr>
        <w:t>anche nel corso del</w:t>
      </w:r>
      <w:r w:rsidR="00DB01CE">
        <w:rPr>
          <w:rFonts w:ascii="Arial" w:eastAsia="Arial" w:hAnsi="Arial" w:cs="Arial"/>
          <w:b/>
        </w:rPr>
        <w:t xml:space="preserve"> 22 settembre </w:t>
      </w:r>
      <w:r w:rsidR="00B44A36">
        <w:rPr>
          <w:rFonts w:ascii="Arial" w:eastAsia="Arial" w:hAnsi="Arial" w:cs="Arial"/>
          <w:b/>
        </w:rPr>
        <w:t>presso la SOI-School of Innovation di Via Tommaso Gar 16/2</w:t>
      </w:r>
      <w:r w:rsidR="00DB01CE">
        <w:rPr>
          <w:rFonts w:ascii="Arial" w:eastAsia="Arial" w:hAnsi="Arial" w:cs="Arial"/>
          <w:b/>
        </w:rPr>
        <w:t xml:space="preserve">. </w:t>
      </w:r>
      <w:r w:rsidR="00B44A36" w:rsidRPr="00B44A36">
        <w:rPr>
          <w:rFonts w:ascii="Arial" w:eastAsia="Arial" w:hAnsi="Arial" w:cs="Arial"/>
          <w:b/>
        </w:rPr>
        <w:t>Al termine dell’evento è previsto l’avvio della Public AI Challenge per favorire l’innovazione attraverso l’applicazione dell'intelligenza artificiale anche alla pubblica amministrazione.</w:t>
      </w:r>
      <w:r w:rsidR="00E72C17">
        <w:rPr>
          <w:rFonts w:ascii="Arial" w:eastAsia="Arial" w:hAnsi="Arial" w:cs="Arial"/>
          <w:b/>
        </w:rPr>
        <w:t xml:space="preserve"> </w:t>
      </w:r>
      <w:r w:rsidR="00D11D0E" w:rsidRPr="00D11D0E">
        <w:rPr>
          <w:rFonts w:ascii="Arial" w:eastAsia="Arial" w:hAnsi="Arial" w:cs="Arial"/>
          <w:b/>
        </w:rPr>
        <w:t>Modera Emil Abirascid, giornalista esperto di economia e innovazione</w:t>
      </w:r>
      <w:r w:rsidR="00D11D0E">
        <w:rPr>
          <w:rFonts w:ascii="Arial" w:eastAsia="Arial" w:hAnsi="Arial" w:cs="Arial"/>
          <w:b/>
        </w:rPr>
        <w:t>.</w:t>
      </w:r>
      <w:r w:rsidR="001E30B3" w:rsidRPr="001E30B3">
        <w:t xml:space="preserve"> </w:t>
      </w:r>
    </w:p>
    <w:p w14:paraId="3F48023B" w14:textId="475A6809" w:rsidR="005978C4" w:rsidRDefault="005978C4" w:rsidP="005978C4">
      <w:pPr>
        <w:ind w:firstLine="0"/>
        <w:jc w:val="both"/>
        <w:rPr>
          <w:rFonts w:ascii="Arial" w:eastAsia="Arial" w:hAnsi="Arial" w:cs="Arial"/>
          <w:bCs/>
        </w:rPr>
      </w:pPr>
      <w:r w:rsidRPr="005978C4">
        <w:rPr>
          <w:rFonts w:ascii="Arial" w:eastAsia="Arial" w:hAnsi="Arial" w:cs="Arial"/>
          <w:bCs/>
        </w:rPr>
        <w:t>L’intelligenza artificiale (AI) è al centro di un cambiamento strutturale che sta già rivoluzionando il modo di lavorare rendendo più efficienti i processi decisionali e aumentando l’efficacia delle organizzazioni.</w:t>
      </w:r>
      <w:r>
        <w:rPr>
          <w:rFonts w:ascii="Arial" w:eastAsia="Arial" w:hAnsi="Arial" w:cs="Arial"/>
          <w:bCs/>
        </w:rPr>
        <w:t xml:space="preserve"> </w:t>
      </w:r>
      <w:r w:rsidRPr="005978C4">
        <w:rPr>
          <w:rFonts w:ascii="Arial" w:eastAsia="Arial" w:hAnsi="Arial" w:cs="Arial"/>
          <w:bCs/>
        </w:rPr>
        <w:t>Questo aspetto è particolarmente rilevante nel settore della pubblica amministrazione.</w:t>
      </w:r>
      <w:r>
        <w:rPr>
          <w:rFonts w:ascii="Arial" w:eastAsia="Arial" w:hAnsi="Arial" w:cs="Arial"/>
          <w:bCs/>
        </w:rPr>
        <w:t xml:space="preserve"> </w:t>
      </w:r>
      <w:r w:rsidRPr="005978C4">
        <w:rPr>
          <w:rFonts w:ascii="Arial" w:eastAsia="Arial" w:hAnsi="Arial" w:cs="Arial"/>
          <w:bCs/>
        </w:rPr>
        <w:t>L’applicazione di soluzioni di AI in ambito pubblico può portare indubbi benefici permettendo di prendere decisioni informate e migliorare le qualità e l’efficacia dei servizi, il tutto ottimizzando l’uso delle risorse umane e finanziare e aumentando l’efficienza dei processi interni.</w:t>
      </w:r>
    </w:p>
    <w:p w14:paraId="44434422" w14:textId="7FA617C3" w:rsidR="00014D56" w:rsidRDefault="0085747E" w:rsidP="005978C4">
      <w:pPr>
        <w:ind w:firstLine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Di questo avviso anche l’Assessore allo sviluppo economico, ricerca e lavoro della Provincia autonoma di Trento, che </w:t>
      </w:r>
      <w:r w:rsidR="00BC1A53">
        <w:rPr>
          <w:rFonts w:ascii="Arial" w:eastAsia="Arial" w:hAnsi="Arial" w:cs="Arial"/>
          <w:bCs/>
        </w:rPr>
        <w:t xml:space="preserve">è </w:t>
      </w:r>
      <w:r>
        <w:rPr>
          <w:rFonts w:ascii="Arial" w:eastAsia="Arial" w:hAnsi="Arial" w:cs="Arial"/>
          <w:bCs/>
        </w:rPr>
        <w:t>intervenuto in occasione dell’avvio delle due g</w:t>
      </w:r>
      <w:r w:rsidR="00F33E4C">
        <w:rPr>
          <w:rFonts w:ascii="Arial" w:eastAsia="Arial" w:hAnsi="Arial" w:cs="Arial"/>
          <w:bCs/>
        </w:rPr>
        <w:t>iorni</w:t>
      </w:r>
      <w:r>
        <w:rPr>
          <w:rFonts w:ascii="Arial" w:eastAsia="Arial" w:hAnsi="Arial" w:cs="Arial"/>
          <w:bCs/>
        </w:rPr>
        <w:t xml:space="preserve"> di lavori </w:t>
      </w:r>
      <w:r w:rsidR="00265F5F">
        <w:rPr>
          <w:rFonts w:ascii="Arial" w:eastAsia="Arial" w:hAnsi="Arial" w:cs="Arial"/>
          <w:bCs/>
        </w:rPr>
        <w:t>affermando</w:t>
      </w:r>
      <w:r w:rsidR="00BC1A53">
        <w:rPr>
          <w:rFonts w:ascii="Arial" w:eastAsia="Arial" w:hAnsi="Arial" w:cs="Arial"/>
          <w:bCs/>
        </w:rPr>
        <w:t xml:space="preserve"> che</w:t>
      </w:r>
      <w:r>
        <w:rPr>
          <w:rFonts w:ascii="Arial" w:eastAsia="Arial" w:hAnsi="Arial" w:cs="Arial"/>
          <w:bCs/>
        </w:rPr>
        <w:t xml:space="preserve"> </w:t>
      </w:r>
      <w:r w:rsidR="00BC1A53">
        <w:rPr>
          <w:rFonts w:ascii="Arial" w:eastAsia="Arial" w:hAnsi="Arial" w:cs="Arial"/>
          <w:bCs/>
        </w:rPr>
        <w:t>questo</w:t>
      </w:r>
      <w:r w:rsidR="00C4778E" w:rsidRPr="00C4778E">
        <w:rPr>
          <w:rFonts w:ascii="Arial" w:eastAsia="Arial" w:hAnsi="Arial" w:cs="Arial"/>
          <w:bCs/>
        </w:rPr>
        <w:t xml:space="preserve"> è il momento ideale per iniziare a parlare di una svolta nell’applicazione dell’intelligenza artificiale anche nella p</w:t>
      </w:r>
      <w:r w:rsidR="00C4778E">
        <w:rPr>
          <w:rFonts w:ascii="Arial" w:eastAsia="Arial" w:hAnsi="Arial" w:cs="Arial"/>
          <w:bCs/>
        </w:rPr>
        <w:t>ubblica amministrazione</w:t>
      </w:r>
      <w:r w:rsidR="00C4778E" w:rsidRPr="00C4778E">
        <w:rPr>
          <w:rFonts w:ascii="Arial" w:eastAsia="Arial" w:hAnsi="Arial" w:cs="Arial"/>
          <w:bCs/>
        </w:rPr>
        <w:t xml:space="preserve">, </w:t>
      </w:r>
      <w:r w:rsidR="00C4778E">
        <w:rPr>
          <w:rFonts w:ascii="Arial" w:eastAsia="Arial" w:hAnsi="Arial" w:cs="Arial"/>
          <w:bCs/>
        </w:rPr>
        <w:t xml:space="preserve">ma </w:t>
      </w:r>
      <w:r w:rsidR="00C4778E" w:rsidRPr="00C4778E">
        <w:rPr>
          <w:rFonts w:ascii="Arial" w:eastAsia="Arial" w:hAnsi="Arial" w:cs="Arial"/>
          <w:bCs/>
        </w:rPr>
        <w:t>anche e soprattutto per individuare le traiettorie corrette e le decisioni più opportune</w:t>
      </w:r>
      <w:r w:rsidR="00C4778E">
        <w:rPr>
          <w:rFonts w:ascii="Arial" w:eastAsia="Arial" w:hAnsi="Arial" w:cs="Arial"/>
          <w:bCs/>
        </w:rPr>
        <w:t xml:space="preserve"> per accogliere</w:t>
      </w:r>
      <w:r w:rsidR="00530584">
        <w:rPr>
          <w:rFonts w:ascii="Arial" w:eastAsia="Arial" w:hAnsi="Arial" w:cs="Arial"/>
          <w:bCs/>
        </w:rPr>
        <w:t xml:space="preserve"> questa opportunità di innovazione</w:t>
      </w:r>
      <w:r w:rsidR="00C4778E" w:rsidRPr="00C4778E">
        <w:rPr>
          <w:rFonts w:ascii="Arial" w:eastAsia="Arial" w:hAnsi="Arial" w:cs="Arial"/>
          <w:bCs/>
        </w:rPr>
        <w:t xml:space="preserve">. </w:t>
      </w:r>
      <w:r w:rsidR="009364F1">
        <w:rPr>
          <w:rFonts w:ascii="Arial" w:eastAsia="Arial" w:hAnsi="Arial" w:cs="Arial"/>
          <w:bCs/>
        </w:rPr>
        <w:t xml:space="preserve">La fiducia secondo l’Assessore deriva dal fatto che </w:t>
      </w:r>
      <w:r w:rsidR="00BC1A53">
        <w:rPr>
          <w:rFonts w:ascii="Arial" w:eastAsia="Arial" w:hAnsi="Arial" w:cs="Arial"/>
          <w:bCs/>
        </w:rPr>
        <w:t>sul territorio sono presenti</w:t>
      </w:r>
      <w:r w:rsidR="00C4778E" w:rsidRPr="00C4778E">
        <w:rPr>
          <w:rFonts w:ascii="Arial" w:eastAsia="Arial" w:hAnsi="Arial" w:cs="Arial"/>
          <w:bCs/>
        </w:rPr>
        <w:t xml:space="preserve"> le persone con le idee e le competenze giuste</w:t>
      </w:r>
      <w:r w:rsidR="00C4778E">
        <w:rPr>
          <w:rFonts w:ascii="Arial" w:eastAsia="Arial" w:hAnsi="Arial" w:cs="Arial"/>
          <w:bCs/>
        </w:rPr>
        <w:t>,</w:t>
      </w:r>
      <w:r w:rsidR="00C4778E" w:rsidRPr="00C4778E">
        <w:rPr>
          <w:rFonts w:ascii="Arial" w:eastAsia="Arial" w:hAnsi="Arial" w:cs="Arial"/>
          <w:bCs/>
        </w:rPr>
        <w:t xml:space="preserve"> ma soprattutto</w:t>
      </w:r>
      <w:r w:rsidR="00C4778E">
        <w:rPr>
          <w:rFonts w:ascii="Arial" w:eastAsia="Arial" w:hAnsi="Arial" w:cs="Arial"/>
          <w:bCs/>
        </w:rPr>
        <w:t xml:space="preserve"> –</w:t>
      </w:r>
      <w:r w:rsidR="00C4778E" w:rsidRPr="00C4778E">
        <w:rPr>
          <w:rFonts w:ascii="Arial" w:eastAsia="Arial" w:hAnsi="Arial" w:cs="Arial"/>
          <w:bCs/>
        </w:rPr>
        <w:t xml:space="preserve"> grazie al PNRR</w:t>
      </w:r>
      <w:r w:rsidR="00C4778E">
        <w:rPr>
          <w:rFonts w:ascii="Arial" w:eastAsia="Arial" w:hAnsi="Arial" w:cs="Arial"/>
          <w:bCs/>
        </w:rPr>
        <w:t xml:space="preserve"> –</w:t>
      </w:r>
      <w:r w:rsidR="00C4778E" w:rsidRPr="00C4778E">
        <w:rPr>
          <w:rFonts w:ascii="Arial" w:eastAsia="Arial" w:hAnsi="Arial" w:cs="Arial"/>
          <w:bCs/>
        </w:rPr>
        <w:t xml:space="preserve"> anche le risorse per implementare un sistema diverso dal passato </w:t>
      </w:r>
      <w:r w:rsidR="00530584">
        <w:rPr>
          <w:rFonts w:ascii="Arial" w:eastAsia="Arial" w:hAnsi="Arial" w:cs="Arial"/>
          <w:bCs/>
        </w:rPr>
        <w:t>e</w:t>
      </w:r>
      <w:r w:rsidR="00C4778E" w:rsidRPr="00C4778E">
        <w:rPr>
          <w:rFonts w:ascii="Arial" w:eastAsia="Arial" w:hAnsi="Arial" w:cs="Arial"/>
          <w:bCs/>
        </w:rPr>
        <w:t xml:space="preserve"> accelerare la </w:t>
      </w:r>
      <w:r w:rsidR="00C4778E">
        <w:rPr>
          <w:rFonts w:ascii="Arial" w:eastAsia="Arial" w:hAnsi="Arial" w:cs="Arial"/>
          <w:bCs/>
        </w:rPr>
        <w:t>t</w:t>
      </w:r>
      <w:r w:rsidR="00C4778E" w:rsidRPr="00C4778E">
        <w:rPr>
          <w:rFonts w:ascii="Arial" w:eastAsia="Arial" w:hAnsi="Arial" w:cs="Arial"/>
          <w:bCs/>
        </w:rPr>
        <w:t xml:space="preserve">ransizione </w:t>
      </w:r>
      <w:r w:rsidR="00C4778E">
        <w:rPr>
          <w:rFonts w:ascii="Arial" w:eastAsia="Arial" w:hAnsi="Arial" w:cs="Arial"/>
          <w:bCs/>
        </w:rPr>
        <w:t xml:space="preserve">verso il </w:t>
      </w:r>
      <w:r w:rsidR="00C4778E" w:rsidRPr="00C4778E">
        <w:rPr>
          <w:rFonts w:ascii="Arial" w:eastAsia="Arial" w:hAnsi="Arial" w:cs="Arial"/>
          <w:bCs/>
        </w:rPr>
        <w:t xml:space="preserve">digitale. </w:t>
      </w:r>
      <w:r w:rsidR="009F29AE">
        <w:rPr>
          <w:rFonts w:ascii="Arial" w:eastAsia="Arial" w:hAnsi="Arial" w:cs="Arial"/>
          <w:bCs/>
        </w:rPr>
        <w:t>L’</w:t>
      </w:r>
      <w:r w:rsidR="00B401B0">
        <w:rPr>
          <w:rFonts w:ascii="Arial" w:eastAsia="Arial" w:hAnsi="Arial" w:cs="Arial"/>
          <w:bCs/>
        </w:rPr>
        <w:t>A</w:t>
      </w:r>
      <w:r w:rsidR="009F29AE">
        <w:rPr>
          <w:rFonts w:ascii="Arial" w:eastAsia="Arial" w:hAnsi="Arial" w:cs="Arial"/>
          <w:bCs/>
        </w:rPr>
        <w:t>ssessore ha aggiunto che è</w:t>
      </w:r>
      <w:r w:rsidR="00014D56" w:rsidRPr="00014D56">
        <w:rPr>
          <w:rFonts w:ascii="Arial" w:eastAsia="Arial" w:hAnsi="Arial" w:cs="Arial"/>
          <w:bCs/>
        </w:rPr>
        <w:t xml:space="preserve"> un momento di passaggio fondamentale </w:t>
      </w:r>
      <w:r w:rsidR="000D3A90">
        <w:rPr>
          <w:rFonts w:ascii="Arial" w:eastAsia="Arial" w:hAnsi="Arial" w:cs="Arial"/>
          <w:bCs/>
        </w:rPr>
        <w:t xml:space="preserve">per adattarsi ai tempi e rendere </w:t>
      </w:r>
      <w:r w:rsidR="000D3A90" w:rsidRPr="000D3A90">
        <w:rPr>
          <w:rFonts w:ascii="Arial" w:eastAsia="Arial" w:hAnsi="Arial" w:cs="Arial"/>
          <w:bCs/>
        </w:rPr>
        <w:t>i servizi migliori e più veloci per i cittadini</w:t>
      </w:r>
      <w:r w:rsidR="004E58FF">
        <w:rPr>
          <w:rFonts w:ascii="Arial" w:eastAsia="Arial" w:hAnsi="Arial" w:cs="Arial"/>
          <w:bCs/>
        </w:rPr>
        <w:t>,</w:t>
      </w:r>
      <w:r w:rsidR="00014D56" w:rsidRPr="00014D56">
        <w:rPr>
          <w:rFonts w:ascii="Arial" w:eastAsia="Arial" w:hAnsi="Arial" w:cs="Arial"/>
          <w:bCs/>
        </w:rPr>
        <w:t xml:space="preserve"> un momento in cui il Trentino può candidarsi ad essere leader di questo cambiamento, avendo lavorato ampiamente già in passato – basti pensare alle ricerche e innovazioni rese possibili dalla Fondazione Bruno Kessler – su questi temi. Da questo punto di vista</w:t>
      </w:r>
      <w:r w:rsidR="00B401B0">
        <w:rPr>
          <w:rFonts w:ascii="Arial" w:eastAsia="Arial" w:hAnsi="Arial" w:cs="Arial"/>
          <w:bCs/>
        </w:rPr>
        <w:t xml:space="preserve"> e a vantaggio di tutti</w:t>
      </w:r>
      <w:r w:rsidR="009F29AE">
        <w:rPr>
          <w:rFonts w:ascii="Arial" w:eastAsia="Arial" w:hAnsi="Arial" w:cs="Arial"/>
          <w:bCs/>
        </w:rPr>
        <w:t>,</w:t>
      </w:r>
      <w:r w:rsidR="00014D56" w:rsidRPr="00014D56">
        <w:rPr>
          <w:rFonts w:ascii="Arial" w:eastAsia="Arial" w:hAnsi="Arial" w:cs="Arial"/>
          <w:bCs/>
        </w:rPr>
        <w:t xml:space="preserve"> </w:t>
      </w:r>
      <w:r w:rsidR="009F29AE">
        <w:rPr>
          <w:rFonts w:ascii="Arial" w:eastAsia="Arial" w:hAnsi="Arial" w:cs="Arial"/>
          <w:bCs/>
        </w:rPr>
        <w:t>ha concluso l’Assessore</w:t>
      </w:r>
      <w:r w:rsidR="00B401B0">
        <w:rPr>
          <w:rFonts w:ascii="Arial" w:eastAsia="Arial" w:hAnsi="Arial" w:cs="Arial"/>
          <w:bCs/>
        </w:rPr>
        <w:t xml:space="preserve">, </w:t>
      </w:r>
      <w:r w:rsidR="00B401B0" w:rsidRPr="00B401B0">
        <w:rPr>
          <w:rFonts w:ascii="Arial" w:eastAsia="Arial" w:hAnsi="Arial" w:cs="Arial"/>
          <w:bCs/>
        </w:rPr>
        <w:t>serv</w:t>
      </w:r>
      <w:r w:rsidR="00B401B0">
        <w:rPr>
          <w:rFonts w:ascii="Arial" w:eastAsia="Arial" w:hAnsi="Arial" w:cs="Arial"/>
          <w:bCs/>
        </w:rPr>
        <w:t>irà</w:t>
      </w:r>
      <w:r w:rsidR="00B401B0" w:rsidRPr="00B401B0">
        <w:rPr>
          <w:rFonts w:ascii="Arial" w:eastAsia="Arial" w:hAnsi="Arial" w:cs="Arial"/>
          <w:bCs/>
        </w:rPr>
        <w:t xml:space="preserve"> fare sistema </w:t>
      </w:r>
      <w:r w:rsidR="00B401B0">
        <w:rPr>
          <w:rFonts w:ascii="Arial" w:eastAsia="Arial" w:hAnsi="Arial" w:cs="Arial"/>
          <w:bCs/>
        </w:rPr>
        <w:t>e</w:t>
      </w:r>
      <w:r w:rsidR="00B401B0" w:rsidRPr="00B401B0">
        <w:rPr>
          <w:rFonts w:ascii="Arial" w:eastAsia="Arial" w:hAnsi="Arial" w:cs="Arial"/>
          <w:bCs/>
        </w:rPr>
        <w:t xml:space="preserve"> andare nella stessa direzione. </w:t>
      </w:r>
    </w:p>
    <w:p w14:paraId="436D5241" w14:textId="22A07F5B" w:rsidR="00B73EAC" w:rsidRDefault="00B73EAC" w:rsidP="005978C4">
      <w:pPr>
        <w:ind w:firstLine="0"/>
        <w:jc w:val="both"/>
        <w:rPr>
          <w:rFonts w:ascii="Arial" w:eastAsia="Arial" w:hAnsi="Arial" w:cs="Arial"/>
          <w:bCs/>
        </w:rPr>
      </w:pPr>
      <w:r w:rsidRPr="00B73EAC">
        <w:rPr>
          <w:rFonts w:ascii="Arial" w:eastAsia="Arial" w:hAnsi="Arial" w:cs="Arial"/>
          <w:bCs/>
        </w:rPr>
        <w:lastRenderedPageBreak/>
        <w:t>Ad intervenire in occasione dell’avvio dell’evento e a porre l'accento sull'importanza dell'introduzione dell'intelligenze artificiale nella pubblica amministrazione anche il Rettore dell’Università di Trento, la Presidente della Fondazione Hub Innovazione Trentino e il Segretario Generale della Fondazione Bruno Kessler, enti co-organizzatori.</w:t>
      </w:r>
    </w:p>
    <w:p w14:paraId="683AF16D" w14:textId="236A6339" w:rsidR="005978C4" w:rsidRDefault="005978C4" w:rsidP="005978C4">
      <w:pPr>
        <w:ind w:firstLine="0"/>
        <w:jc w:val="both"/>
        <w:rPr>
          <w:rFonts w:ascii="Arial" w:eastAsia="Arial" w:hAnsi="Arial" w:cs="Arial"/>
          <w:bCs/>
        </w:rPr>
      </w:pPr>
      <w:r w:rsidRPr="005978C4">
        <w:rPr>
          <w:rFonts w:ascii="Arial" w:eastAsia="Arial" w:hAnsi="Arial" w:cs="Arial"/>
          <w:bCs/>
        </w:rPr>
        <w:t xml:space="preserve">L’evento </w:t>
      </w:r>
      <w:r w:rsidR="00C4778E">
        <w:rPr>
          <w:rFonts w:ascii="Arial" w:eastAsia="Arial" w:hAnsi="Arial" w:cs="Arial"/>
          <w:bCs/>
        </w:rPr>
        <w:t xml:space="preserve">“Innovation Camp AI” </w:t>
      </w:r>
      <w:r w:rsidRPr="005978C4">
        <w:rPr>
          <w:rFonts w:ascii="Arial" w:eastAsia="Arial" w:hAnsi="Arial" w:cs="Arial"/>
          <w:bCs/>
        </w:rPr>
        <w:t>affront</w:t>
      </w:r>
      <w:r w:rsidR="00E72C17">
        <w:rPr>
          <w:rFonts w:ascii="Arial" w:eastAsia="Arial" w:hAnsi="Arial" w:cs="Arial"/>
          <w:bCs/>
        </w:rPr>
        <w:t>a</w:t>
      </w:r>
      <w:r w:rsidRPr="005978C4">
        <w:rPr>
          <w:rFonts w:ascii="Arial" w:eastAsia="Arial" w:hAnsi="Arial" w:cs="Arial"/>
          <w:bCs/>
        </w:rPr>
        <w:t xml:space="preserve"> il tema dell'intelligenza artificiale e dei suoi vantaggi per il processo decisionale pubblico e la fornitura di servizi pubblici</w:t>
      </w:r>
      <w:r>
        <w:rPr>
          <w:rFonts w:ascii="Arial" w:eastAsia="Arial" w:hAnsi="Arial" w:cs="Arial"/>
          <w:bCs/>
        </w:rPr>
        <w:t xml:space="preserve"> con un duplice obiettivo</w:t>
      </w:r>
      <w:r w:rsidRPr="005978C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Pr="005978C4">
        <w:rPr>
          <w:rFonts w:ascii="Arial" w:eastAsia="Arial" w:hAnsi="Arial" w:cs="Arial"/>
          <w:bCs/>
        </w:rPr>
        <w:t>aumentare la consapevolezza dei decisori e degli amministratori sui benefici e gli svantaggi delle tecnologie di AI attraverso una serie di workshop tematici</w:t>
      </w:r>
      <w:r w:rsidR="00CC2F45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 xml:space="preserve">ed </w:t>
      </w:r>
      <w:r w:rsidRPr="005978C4">
        <w:rPr>
          <w:rFonts w:ascii="Arial" w:eastAsia="Arial" w:hAnsi="Arial" w:cs="Arial"/>
          <w:bCs/>
        </w:rPr>
        <w:t xml:space="preserve">esplorare </w:t>
      </w:r>
      <w:r w:rsidR="00CC2F45">
        <w:rPr>
          <w:rFonts w:ascii="Arial" w:eastAsia="Arial" w:hAnsi="Arial" w:cs="Arial"/>
          <w:bCs/>
        </w:rPr>
        <w:t xml:space="preserve">le </w:t>
      </w:r>
      <w:r w:rsidRPr="005978C4">
        <w:rPr>
          <w:rFonts w:ascii="Arial" w:eastAsia="Arial" w:hAnsi="Arial" w:cs="Arial"/>
          <w:bCs/>
        </w:rPr>
        <w:t xml:space="preserve">possibili applicazioni e soluzioni basate sull'AI per la pubblica amministrazione attraverso </w:t>
      </w:r>
      <w:r w:rsidR="00F82EFF">
        <w:rPr>
          <w:rFonts w:ascii="Arial" w:eastAsia="Arial" w:hAnsi="Arial" w:cs="Arial"/>
          <w:bCs/>
        </w:rPr>
        <w:t xml:space="preserve">le </w:t>
      </w:r>
      <w:r w:rsidRPr="005978C4">
        <w:rPr>
          <w:rFonts w:ascii="Arial" w:eastAsia="Arial" w:hAnsi="Arial" w:cs="Arial"/>
          <w:bCs/>
        </w:rPr>
        <w:t>sfide di innovazione.</w:t>
      </w:r>
    </w:p>
    <w:p w14:paraId="7E691FBC" w14:textId="4BFA0AFE" w:rsidR="00545A79" w:rsidRPr="00545A79" w:rsidRDefault="00545A79" w:rsidP="00545A79">
      <w:pPr>
        <w:ind w:firstLine="0"/>
        <w:jc w:val="both"/>
        <w:rPr>
          <w:rFonts w:ascii="Arial" w:eastAsia="Arial" w:hAnsi="Arial" w:cs="Arial"/>
          <w:bCs/>
        </w:rPr>
      </w:pPr>
      <w:r w:rsidRPr="00545A79">
        <w:rPr>
          <w:rFonts w:ascii="Arial" w:eastAsia="Arial" w:hAnsi="Arial" w:cs="Arial"/>
          <w:bCs/>
        </w:rPr>
        <w:t xml:space="preserve">L’iniziativa </w:t>
      </w:r>
      <w:r w:rsidR="00EB6537">
        <w:rPr>
          <w:rFonts w:ascii="Arial" w:eastAsia="Arial" w:hAnsi="Arial" w:cs="Arial"/>
          <w:bCs/>
        </w:rPr>
        <w:t>è stata pensata per</w:t>
      </w:r>
      <w:r w:rsidRPr="00545A79">
        <w:rPr>
          <w:rFonts w:ascii="Arial" w:eastAsia="Arial" w:hAnsi="Arial" w:cs="Arial"/>
          <w:bCs/>
        </w:rPr>
        <w:t xml:space="preserve"> stimolare l’implementazione della Strategia di specializzazione intelligente 2021 - 2027 (S3), un documento strategico della Provincia autonoma di Trento che ha individuato alcune aree tematiche e traiettorie principali di ricerca e sviluppo in un’ottica di raccordo tra ricerca e innovazione: Sostenibilità e territorio; ICT &amp; Smart Digital; Salute, alimentazione e stili di vita; Smart Industry. </w:t>
      </w:r>
    </w:p>
    <w:p w14:paraId="21F36E4D" w14:textId="139D8249" w:rsidR="00545A79" w:rsidRPr="00545A79" w:rsidRDefault="00545A79" w:rsidP="00545A79">
      <w:pPr>
        <w:ind w:firstLine="0"/>
        <w:jc w:val="both"/>
        <w:rPr>
          <w:rFonts w:ascii="Arial" w:eastAsia="Arial" w:hAnsi="Arial" w:cs="Arial"/>
          <w:bCs/>
        </w:rPr>
      </w:pPr>
      <w:r w:rsidRPr="00545A79">
        <w:rPr>
          <w:rFonts w:ascii="Arial" w:eastAsia="Arial" w:hAnsi="Arial" w:cs="Arial"/>
          <w:bCs/>
        </w:rPr>
        <w:t xml:space="preserve">La Strategia S3 è uno strumento adottato dall’Unione Europea per migliorare e rafforzare l’efficacia delle politiche pubbliche a favore della ricerca e l’innovazione. La Provincia autonoma di Trento ha tra i suoi obiettivi </w:t>
      </w:r>
      <w:r w:rsidR="00CC2F45">
        <w:rPr>
          <w:rFonts w:ascii="Arial" w:eastAsia="Arial" w:hAnsi="Arial" w:cs="Arial"/>
          <w:bCs/>
        </w:rPr>
        <w:t xml:space="preserve">proprio </w:t>
      </w:r>
      <w:r w:rsidRPr="00545A79">
        <w:rPr>
          <w:rFonts w:ascii="Arial" w:eastAsia="Arial" w:hAnsi="Arial" w:cs="Arial"/>
          <w:bCs/>
        </w:rPr>
        <w:t>quello di promuovere la partecipazione del sistema trentino della ricerca e dell’innovazione a reti di collaborazione nazionale e internazionale in relazione alle aree di specializzazione della Strategia S3. Il soggetto delegato alla partecipazione di sistema alle reti nazionali e internazionali è la Fondazione Hub Innovazione Trentino (HIT).</w:t>
      </w:r>
    </w:p>
    <w:p w14:paraId="12EAF585" w14:textId="0B0C7D49" w:rsidR="00A64F8B" w:rsidRDefault="00545A79" w:rsidP="003B0191">
      <w:pPr>
        <w:ind w:firstLine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“Innovation Camp AI” </w:t>
      </w:r>
      <w:r w:rsidR="00A64F8B" w:rsidRPr="00A64F8B">
        <w:rPr>
          <w:rFonts w:ascii="Arial" w:eastAsia="Arial" w:hAnsi="Arial" w:cs="Arial"/>
          <w:bCs/>
        </w:rPr>
        <w:t xml:space="preserve">si </w:t>
      </w:r>
      <w:r w:rsidR="00C4778E">
        <w:rPr>
          <w:rFonts w:ascii="Arial" w:eastAsia="Arial" w:hAnsi="Arial" w:cs="Arial"/>
          <w:bCs/>
        </w:rPr>
        <w:t>svol</w:t>
      </w:r>
      <w:r w:rsidR="00415533">
        <w:rPr>
          <w:rFonts w:ascii="Arial" w:eastAsia="Arial" w:hAnsi="Arial" w:cs="Arial"/>
          <w:bCs/>
        </w:rPr>
        <w:t>ge</w:t>
      </w:r>
      <w:r w:rsidR="00A64F8B" w:rsidRPr="00A64F8B">
        <w:rPr>
          <w:rFonts w:ascii="Arial" w:eastAsia="Arial" w:hAnsi="Arial" w:cs="Arial"/>
          <w:bCs/>
        </w:rPr>
        <w:t xml:space="preserve"> il 21 settembre presso </w:t>
      </w:r>
      <w:r w:rsidR="00C4778E">
        <w:rPr>
          <w:rFonts w:ascii="Arial" w:eastAsia="Arial" w:hAnsi="Arial" w:cs="Arial"/>
          <w:bCs/>
        </w:rPr>
        <w:t>il</w:t>
      </w:r>
      <w:r w:rsidR="00A64F8B" w:rsidRPr="00A64F8B">
        <w:rPr>
          <w:rFonts w:ascii="Arial" w:eastAsia="Arial" w:hAnsi="Arial" w:cs="Arial"/>
          <w:bCs/>
        </w:rPr>
        <w:t xml:space="preserve"> CISMED - Centro Interdipartimentale di Scienze Mediche di via S. Maria Maddalena</w:t>
      </w:r>
      <w:r w:rsidR="00415533">
        <w:rPr>
          <w:rFonts w:ascii="Arial" w:eastAsia="Arial" w:hAnsi="Arial" w:cs="Arial"/>
          <w:bCs/>
        </w:rPr>
        <w:t xml:space="preserve"> </w:t>
      </w:r>
      <w:r w:rsidR="00A64F8B" w:rsidRPr="00A64F8B">
        <w:rPr>
          <w:rFonts w:ascii="Arial" w:eastAsia="Arial" w:hAnsi="Arial" w:cs="Arial"/>
          <w:bCs/>
        </w:rPr>
        <w:t xml:space="preserve">e il 22 settembre </w:t>
      </w:r>
      <w:r w:rsidR="00E17690">
        <w:rPr>
          <w:rFonts w:ascii="Arial" w:eastAsia="Arial" w:hAnsi="Arial" w:cs="Arial"/>
          <w:bCs/>
        </w:rPr>
        <w:t>presso</w:t>
      </w:r>
      <w:r w:rsidR="00A64F8B" w:rsidRPr="00A64F8B">
        <w:rPr>
          <w:rFonts w:ascii="Arial" w:eastAsia="Arial" w:hAnsi="Arial" w:cs="Arial"/>
          <w:bCs/>
        </w:rPr>
        <w:t xml:space="preserve"> </w:t>
      </w:r>
      <w:r w:rsidR="00415533">
        <w:rPr>
          <w:rFonts w:ascii="Arial" w:eastAsia="Arial" w:hAnsi="Arial" w:cs="Arial"/>
          <w:bCs/>
        </w:rPr>
        <w:t xml:space="preserve">la </w:t>
      </w:r>
      <w:r w:rsidR="00A64F8B" w:rsidRPr="00A64F8B">
        <w:rPr>
          <w:rFonts w:ascii="Arial" w:eastAsia="Arial" w:hAnsi="Arial" w:cs="Arial"/>
          <w:bCs/>
        </w:rPr>
        <w:t>SOI-School of Innovation</w:t>
      </w:r>
      <w:r w:rsidR="00A64F8B">
        <w:rPr>
          <w:rFonts w:ascii="Arial" w:eastAsia="Arial" w:hAnsi="Arial" w:cs="Arial"/>
          <w:bCs/>
        </w:rPr>
        <w:t xml:space="preserve"> di v</w:t>
      </w:r>
      <w:r w:rsidR="00A64F8B" w:rsidRPr="00A64F8B">
        <w:rPr>
          <w:rFonts w:ascii="Arial" w:eastAsia="Arial" w:hAnsi="Arial" w:cs="Arial"/>
          <w:bCs/>
        </w:rPr>
        <w:t>ia Tommaso Gar, 16/2</w:t>
      </w:r>
      <w:r w:rsidR="00A64F8B">
        <w:rPr>
          <w:rFonts w:ascii="Arial" w:eastAsia="Arial" w:hAnsi="Arial" w:cs="Arial"/>
          <w:bCs/>
        </w:rPr>
        <w:t>.</w:t>
      </w:r>
      <w:r w:rsidR="00753748">
        <w:rPr>
          <w:rFonts w:ascii="Arial" w:eastAsia="Arial" w:hAnsi="Arial" w:cs="Arial"/>
          <w:bCs/>
        </w:rPr>
        <w:t xml:space="preserve"> </w:t>
      </w:r>
    </w:p>
    <w:p w14:paraId="0F9BAC58" w14:textId="77777777" w:rsidR="00C901C0" w:rsidRDefault="00C901C0" w:rsidP="003B0191">
      <w:pPr>
        <w:ind w:firstLine="0"/>
        <w:jc w:val="both"/>
        <w:rPr>
          <w:rFonts w:ascii="Arial" w:eastAsia="Arial" w:hAnsi="Arial" w:cs="Arial"/>
          <w:bCs/>
        </w:rPr>
      </w:pPr>
      <w:r w:rsidRPr="00C901C0">
        <w:rPr>
          <w:rFonts w:ascii="Arial" w:eastAsia="Arial" w:hAnsi="Arial" w:cs="Arial"/>
          <w:bCs/>
        </w:rPr>
        <w:t>L’evento è organizzato dalla Provincia autonoma di Trento, dalla Fondazione Hub Innovazione Trentino, dall'Università di Trento, dalla Fondazione Bruno Kessler e dal Centro Comune di ricerca (Joint Research Centre - JRC) della Commissione Europea nell’ambito dell’iniziativa “Science meets Regions”.</w:t>
      </w:r>
    </w:p>
    <w:p w14:paraId="38A765EF" w14:textId="185F0050" w:rsidR="00124E01" w:rsidRPr="00545A79" w:rsidRDefault="00124E01" w:rsidP="003B0191">
      <w:pPr>
        <w:ind w:firstLine="0"/>
        <w:jc w:val="both"/>
        <w:rPr>
          <w:rFonts w:ascii="Arial" w:eastAsia="Arial" w:hAnsi="Arial" w:cs="Arial"/>
          <w:bCs/>
        </w:rPr>
      </w:pPr>
      <w:r w:rsidRPr="00545A79">
        <w:rPr>
          <w:rFonts w:ascii="Arial" w:eastAsia="Arial" w:hAnsi="Arial" w:cs="Arial"/>
          <w:bCs/>
        </w:rPr>
        <w:t xml:space="preserve">Science meets Regions è un’iniziativa promossa da JRC per migliorare l’utilizzo di strumenti ed approcci basati sulle evidenze nei processi decisionali delle regioni e favorire lo scambio di informazioni e il dialogo tra pubblica amministrazione e scienza. Nel 2022 il JRC ha selezionato 21 amministrazioni regionali e locali in Europea in due diversi bandi che riceveranno supporto metodologico e finanziario per l’organizzazione di eventi rivolti ad affrontare le principali sfide sociali dei nostri </w:t>
      </w:r>
      <w:r w:rsidR="00C81B3E" w:rsidRPr="00545A79">
        <w:rPr>
          <w:rFonts w:ascii="Arial" w:eastAsia="Arial" w:hAnsi="Arial" w:cs="Arial"/>
          <w:bCs/>
        </w:rPr>
        <w:t>giorni,</w:t>
      </w:r>
      <w:r w:rsidRPr="00545A79">
        <w:rPr>
          <w:rFonts w:ascii="Arial" w:eastAsia="Arial" w:hAnsi="Arial" w:cs="Arial"/>
          <w:bCs/>
        </w:rPr>
        <w:t xml:space="preserve"> tra cui la transizione verde e digitale e la ripresa dopo la pandemia</w:t>
      </w:r>
      <w:r>
        <w:rPr>
          <w:rFonts w:ascii="Arial" w:eastAsia="Arial" w:hAnsi="Arial" w:cs="Arial"/>
          <w:bCs/>
        </w:rPr>
        <w:t>.</w:t>
      </w:r>
    </w:p>
    <w:p w14:paraId="1C341F02" w14:textId="75B1BFE4" w:rsidR="00EA07F9" w:rsidRPr="00EA07F9" w:rsidRDefault="006C6986" w:rsidP="00D14AA8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EA07F9" w:rsidRPr="00EA07F9">
        <w:rPr>
          <w:rFonts w:ascii="Arial" w:eastAsia="Arial" w:hAnsi="Arial" w:cs="Arial"/>
        </w:rPr>
        <w:t xml:space="preserve">Trento, </w:t>
      </w:r>
      <w:r w:rsidR="00E72C17">
        <w:rPr>
          <w:rFonts w:ascii="Arial" w:eastAsia="Arial" w:hAnsi="Arial" w:cs="Arial"/>
        </w:rPr>
        <w:t>21</w:t>
      </w:r>
      <w:r w:rsidR="0036130B">
        <w:rPr>
          <w:rFonts w:ascii="Arial" w:eastAsia="Arial" w:hAnsi="Arial" w:cs="Arial"/>
        </w:rPr>
        <w:t xml:space="preserve"> </w:t>
      </w:r>
      <w:r w:rsidR="00480D88">
        <w:rPr>
          <w:rFonts w:ascii="Arial" w:eastAsia="Arial" w:hAnsi="Arial" w:cs="Arial"/>
        </w:rPr>
        <w:t>settembre</w:t>
      </w:r>
      <w:r w:rsidR="00BB32B6">
        <w:rPr>
          <w:rFonts w:ascii="Arial" w:eastAsia="Arial" w:hAnsi="Arial" w:cs="Arial"/>
        </w:rPr>
        <w:t xml:space="preserve"> 2</w:t>
      </w:r>
      <w:r w:rsidR="001B2D84">
        <w:rPr>
          <w:rFonts w:ascii="Arial" w:eastAsia="Arial" w:hAnsi="Arial" w:cs="Arial"/>
        </w:rPr>
        <w:t>022</w:t>
      </w:r>
    </w:p>
    <w:p w14:paraId="4E090E3D" w14:textId="77777777" w:rsidR="00B73EAC" w:rsidRDefault="00B73EAC" w:rsidP="00480D88">
      <w:pPr>
        <w:ind w:hanging="2"/>
        <w:rPr>
          <w:rFonts w:ascii="Arial" w:eastAsia="Arial" w:hAnsi="Arial" w:cs="Arial"/>
        </w:rPr>
      </w:pPr>
    </w:p>
    <w:p w14:paraId="0B11E6B8" w14:textId="7C41C04B" w:rsidR="00480D88" w:rsidRDefault="006C6986" w:rsidP="00480D88">
      <w:pPr>
        <w:ind w:hanging="2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br/>
      </w:r>
      <w:r w:rsidR="00480D88" w:rsidRPr="00480D88">
        <w:rPr>
          <w:rFonts w:ascii="Arial" w:eastAsia="Arial" w:hAnsi="Arial" w:cs="Arial"/>
          <w:sz w:val="20"/>
          <w:szCs w:val="20"/>
        </w:rPr>
        <w:t>Programma completo</w:t>
      </w:r>
      <w:r w:rsidRPr="00480D88">
        <w:rPr>
          <w:rFonts w:ascii="Arial" w:eastAsia="Arial" w:hAnsi="Arial" w:cs="Arial"/>
          <w:sz w:val="20"/>
          <w:szCs w:val="20"/>
        </w:rPr>
        <w:t>:</w:t>
      </w:r>
      <w:r w:rsidRPr="00480D88">
        <w:rPr>
          <w:rFonts w:ascii="Arial" w:eastAsia="Arial" w:hAnsi="Arial" w:cs="Arial"/>
          <w:sz w:val="20"/>
          <w:szCs w:val="20"/>
        </w:rPr>
        <w:br/>
      </w:r>
      <w:hyperlink r:id="rId7" w:history="1">
        <w:r w:rsidR="00480D88" w:rsidRPr="00480D88">
          <w:rPr>
            <w:rStyle w:val="Collegamentoipertestuale"/>
            <w:rFonts w:ascii="Arial" w:hAnsi="Arial" w:cs="Arial"/>
            <w:sz w:val="20"/>
            <w:szCs w:val="20"/>
          </w:rPr>
          <w:t>https://www.trentinoinnovation.eu/wp-content/uploads/2022/08/PROGRAMMA-definitivo_Innovation-Camp-AI-21-e-22-settembre-2022-1.pdf</w:t>
        </w:r>
      </w:hyperlink>
    </w:p>
    <w:p w14:paraId="3C9A086B" w14:textId="77777777" w:rsidR="00954091" w:rsidRPr="00480D88" w:rsidRDefault="00954091" w:rsidP="00480D88">
      <w:pPr>
        <w:ind w:hanging="2"/>
        <w:rPr>
          <w:rFonts w:ascii="Arial" w:hAnsi="Arial" w:cs="Arial"/>
          <w:sz w:val="20"/>
          <w:szCs w:val="20"/>
        </w:rPr>
      </w:pPr>
    </w:p>
    <w:p w14:paraId="0FDB80E7" w14:textId="093D4BB2" w:rsidR="00D33CFD" w:rsidRDefault="00D33CFD" w:rsidP="00480D88">
      <w:pPr>
        <w:ind w:hanging="2"/>
        <w:rPr>
          <w:rStyle w:val="Collegamentoipertestuale"/>
          <w:rFonts w:ascii="Arial" w:hAnsi="Arial" w:cs="Arial"/>
          <w:sz w:val="20"/>
          <w:szCs w:val="20"/>
        </w:rPr>
      </w:pPr>
      <w:r w:rsidRPr="00480D88">
        <w:rPr>
          <w:rFonts w:ascii="Arial" w:eastAsia="Arial" w:hAnsi="Arial" w:cs="Arial"/>
          <w:sz w:val="20"/>
          <w:szCs w:val="20"/>
        </w:rPr>
        <w:t xml:space="preserve">Link diretto alle iscrizioni: </w:t>
      </w:r>
      <w:r w:rsidR="006C6986" w:rsidRPr="00480D88">
        <w:rPr>
          <w:rFonts w:ascii="Arial" w:eastAsia="Arial" w:hAnsi="Arial" w:cs="Arial"/>
          <w:sz w:val="20"/>
          <w:szCs w:val="20"/>
        </w:rPr>
        <w:br/>
      </w:r>
      <w:hyperlink r:id="rId8" w:history="1">
        <w:r w:rsidR="00480D88" w:rsidRPr="00480D88">
          <w:rPr>
            <w:rStyle w:val="Collegamentoipertestuale"/>
            <w:rFonts w:ascii="Arial" w:hAnsi="Arial" w:cs="Arial"/>
            <w:sz w:val="20"/>
            <w:szCs w:val="20"/>
          </w:rPr>
          <w:t>https://www.eventbrite.it/e/biglietti-innovation-camp-ai-391505532587</w:t>
        </w:r>
      </w:hyperlink>
    </w:p>
    <w:p w14:paraId="0F8D9E18" w14:textId="46F6BB8F" w:rsidR="00763F57" w:rsidRDefault="00763F57" w:rsidP="00480D88">
      <w:pPr>
        <w:ind w:hanging="2"/>
        <w:rPr>
          <w:rStyle w:val="Collegamentoipertestuale"/>
          <w:rFonts w:ascii="Arial" w:hAnsi="Arial" w:cs="Arial"/>
          <w:sz w:val="20"/>
          <w:szCs w:val="20"/>
        </w:rPr>
      </w:pPr>
    </w:p>
    <w:p w14:paraId="028649AD" w14:textId="77777777" w:rsidR="00763F57" w:rsidRPr="00480D88" w:rsidRDefault="00763F57" w:rsidP="00480D88">
      <w:pPr>
        <w:ind w:hanging="2"/>
        <w:rPr>
          <w:rFonts w:ascii="Arial" w:hAnsi="Arial" w:cs="Arial"/>
          <w:sz w:val="20"/>
          <w:szCs w:val="20"/>
        </w:rPr>
      </w:pPr>
    </w:p>
    <w:p w14:paraId="399C6914" w14:textId="2CD4D078" w:rsidR="002F7C1D" w:rsidRPr="00D33CFD" w:rsidRDefault="00D33CFD" w:rsidP="00D33CFD">
      <w:pPr>
        <w:ind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D33CFD">
        <w:rPr>
          <w:rFonts w:ascii="Arial" w:eastAsia="Arial" w:hAnsi="Arial" w:cs="Arial"/>
          <w:color w:val="000000"/>
          <w:sz w:val="20"/>
          <w:szCs w:val="20"/>
          <w:u w:val="single"/>
        </w:rPr>
        <w:t>Contatto stampa</w:t>
      </w:r>
    </w:p>
    <w:p w14:paraId="1E1B6DE0" w14:textId="6BD3DB99" w:rsidR="00EA07F9" w:rsidRPr="00EA07F9" w:rsidRDefault="00EA07F9" w:rsidP="00EA07F9">
      <w:pPr>
        <w:ind w:hanging="2"/>
        <w:rPr>
          <w:rFonts w:ascii="Arial" w:eastAsia="Arial" w:hAnsi="Arial" w:cs="Arial"/>
          <w:color w:val="000000"/>
          <w:highlight w:val="white"/>
        </w:rPr>
      </w:pPr>
      <w:r w:rsidRPr="00EA07F9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r w:rsidRPr="00EA07F9">
        <w:rPr>
          <w:rFonts w:ascii="Arial" w:eastAsia="Arial" w:hAnsi="Arial" w:cs="Arial"/>
          <w:i/>
          <w:color w:val="000000"/>
          <w:sz w:val="20"/>
          <w:szCs w:val="20"/>
        </w:rPr>
        <w:t>HIT Communication Manager</w:t>
      </w:r>
      <w:r w:rsidRPr="00EA07F9">
        <w:rPr>
          <w:rFonts w:ascii="Arial" w:hAnsi="Arial" w:cs="Arial"/>
          <w:color w:val="000000"/>
          <w:sz w:val="20"/>
          <w:szCs w:val="20"/>
        </w:rPr>
        <w:br/>
      </w:r>
      <w:hyperlink r:id="rId9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10">
        <w:r w:rsidRPr="00EA07F9">
          <w:br/>
        </w:r>
      </w:hyperlink>
      <w:r w:rsidRPr="00EA07F9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hyperlink r:id="rId11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p w14:paraId="67558695" w14:textId="6C364209" w:rsidR="00EA07F9" w:rsidRDefault="00EA07F9" w:rsidP="00132E55">
      <w:pPr>
        <w:ind w:left="-426"/>
        <w:rPr>
          <w:rFonts w:ascii="Arial" w:hAnsi="Arial" w:cs="Arial"/>
        </w:rPr>
      </w:pPr>
    </w:p>
    <w:p w14:paraId="78903E30" w14:textId="50AEBF6F" w:rsidR="003C32D4" w:rsidRDefault="003C32D4" w:rsidP="00132E55">
      <w:pPr>
        <w:ind w:left="-426"/>
        <w:rPr>
          <w:rFonts w:ascii="Arial" w:hAnsi="Arial" w:cs="Arial"/>
        </w:rPr>
      </w:pPr>
    </w:p>
    <w:p w14:paraId="62DAFB66" w14:textId="0BBCFB86" w:rsidR="00444EEE" w:rsidRPr="00EA07F9" w:rsidRDefault="00444EEE" w:rsidP="002F7C1D">
      <w:pPr>
        <w:ind w:firstLine="0"/>
        <w:rPr>
          <w:rFonts w:ascii="Arial" w:hAnsi="Arial" w:cs="Arial"/>
        </w:rPr>
      </w:pPr>
    </w:p>
    <w:sectPr w:rsidR="00444EEE" w:rsidRPr="00EA07F9" w:rsidSect="00444EEE">
      <w:headerReference w:type="default" r:id="rId12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C115" w14:textId="77777777" w:rsidR="008572F7" w:rsidRDefault="008572F7" w:rsidP="00C76B7C">
      <w:pPr>
        <w:spacing w:after="0" w:line="240" w:lineRule="auto"/>
      </w:pPr>
      <w:r>
        <w:separator/>
      </w:r>
    </w:p>
  </w:endnote>
  <w:endnote w:type="continuationSeparator" w:id="0">
    <w:p w14:paraId="7F5E6F6F" w14:textId="77777777" w:rsidR="008572F7" w:rsidRDefault="008572F7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17A5" w14:textId="77777777" w:rsidR="008572F7" w:rsidRDefault="008572F7" w:rsidP="00C76B7C">
      <w:pPr>
        <w:spacing w:after="0" w:line="240" w:lineRule="auto"/>
      </w:pPr>
      <w:r>
        <w:separator/>
      </w:r>
    </w:p>
  </w:footnote>
  <w:footnote w:type="continuationSeparator" w:id="0">
    <w:p w14:paraId="48332EBD" w14:textId="77777777" w:rsidR="008572F7" w:rsidRDefault="008572F7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752;mso-position-horizontal-relative:text;mso-position-vertical-relative:text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14D56"/>
    <w:rsid w:val="00030B47"/>
    <w:rsid w:val="00055FA1"/>
    <w:rsid w:val="00066811"/>
    <w:rsid w:val="000C22C1"/>
    <w:rsid w:val="000D054D"/>
    <w:rsid w:val="000D3A90"/>
    <w:rsid w:val="000D3BED"/>
    <w:rsid w:val="0010340F"/>
    <w:rsid w:val="00104348"/>
    <w:rsid w:val="001065B0"/>
    <w:rsid w:val="00124E01"/>
    <w:rsid w:val="00132E55"/>
    <w:rsid w:val="001349E7"/>
    <w:rsid w:val="001359EF"/>
    <w:rsid w:val="00163392"/>
    <w:rsid w:val="001761CE"/>
    <w:rsid w:val="001868D6"/>
    <w:rsid w:val="001928A9"/>
    <w:rsid w:val="001929BF"/>
    <w:rsid w:val="001975EB"/>
    <w:rsid w:val="001A184C"/>
    <w:rsid w:val="001B2D84"/>
    <w:rsid w:val="001B3855"/>
    <w:rsid w:val="001B7C4B"/>
    <w:rsid w:val="001C4FD0"/>
    <w:rsid w:val="001C7ED1"/>
    <w:rsid w:val="001E1A21"/>
    <w:rsid w:val="001E30B3"/>
    <w:rsid w:val="00206F7B"/>
    <w:rsid w:val="00241F34"/>
    <w:rsid w:val="00242877"/>
    <w:rsid w:val="00246C45"/>
    <w:rsid w:val="00255984"/>
    <w:rsid w:val="00265F5F"/>
    <w:rsid w:val="002901D3"/>
    <w:rsid w:val="00296231"/>
    <w:rsid w:val="002A1BBE"/>
    <w:rsid w:val="002B52CA"/>
    <w:rsid w:val="002D24A5"/>
    <w:rsid w:val="002D4442"/>
    <w:rsid w:val="002E1F2D"/>
    <w:rsid w:val="002F50EA"/>
    <w:rsid w:val="002F7C1D"/>
    <w:rsid w:val="0031634D"/>
    <w:rsid w:val="00320D29"/>
    <w:rsid w:val="00343A8E"/>
    <w:rsid w:val="0036130B"/>
    <w:rsid w:val="003B0191"/>
    <w:rsid w:val="003C32D4"/>
    <w:rsid w:val="004119F1"/>
    <w:rsid w:val="00415533"/>
    <w:rsid w:val="00416F71"/>
    <w:rsid w:val="0042187C"/>
    <w:rsid w:val="0043413A"/>
    <w:rsid w:val="00444EEE"/>
    <w:rsid w:val="00451FD6"/>
    <w:rsid w:val="00453820"/>
    <w:rsid w:val="00480D88"/>
    <w:rsid w:val="00484B6A"/>
    <w:rsid w:val="00484DE5"/>
    <w:rsid w:val="0048686F"/>
    <w:rsid w:val="004C6C90"/>
    <w:rsid w:val="004E58FF"/>
    <w:rsid w:val="00504F1A"/>
    <w:rsid w:val="005171D4"/>
    <w:rsid w:val="00530584"/>
    <w:rsid w:val="005419D3"/>
    <w:rsid w:val="00545A79"/>
    <w:rsid w:val="00546ABD"/>
    <w:rsid w:val="00563C49"/>
    <w:rsid w:val="00571ABC"/>
    <w:rsid w:val="00573D91"/>
    <w:rsid w:val="005877F6"/>
    <w:rsid w:val="005978C4"/>
    <w:rsid w:val="005A04B4"/>
    <w:rsid w:val="005A1551"/>
    <w:rsid w:val="005E2856"/>
    <w:rsid w:val="005E2B68"/>
    <w:rsid w:val="005F217D"/>
    <w:rsid w:val="00612BB7"/>
    <w:rsid w:val="00633866"/>
    <w:rsid w:val="00633936"/>
    <w:rsid w:val="00677367"/>
    <w:rsid w:val="006858EB"/>
    <w:rsid w:val="0069578D"/>
    <w:rsid w:val="006C2F28"/>
    <w:rsid w:val="006C6986"/>
    <w:rsid w:val="006E0558"/>
    <w:rsid w:val="006F1F55"/>
    <w:rsid w:val="006F2477"/>
    <w:rsid w:val="00725C20"/>
    <w:rsid w:val="0073056E"/>
    <w:rsid w:val="00733090"/>
    <w:rsid w:val="00743EF7"/>
    <w:rsid w:val="00753748"/>
    <w:rsid w:val="00763F57"/>
    <w:rsid w:val="007760F7"/>
    <w:rsid w:val="0077684E"/>
    <w:rsid w:val="00776987"/>
    <w:rsid w:val="0079007E"/>
    <w:rsid w:val="007D61BF"/>
    <w:rsid w:val="007E342D"/>
    <w:rsid w:val="00803539"/>
    <w:rsid w:val="00813094"/>
    <w:rsid w:val="00813107"/>
    <w:rsid w:val="00816B4B"/>
    <w:rsid w:val="00826ADC"/>
    <w:rsid w:val="008309EA"/>
    <w:rsid w:val="008572F7"/>
    <w:rsid w:val="0085747E"/>
    <w:rsid w:val="00870543"/>
    <w:rsid w:val="00877557"/>
    <w:rsid w:val="0089254C"/>
    <w:rsid w:val="008B4851"/>
    <w:rsid w:val="008B7B21"/>
    <w:rsid w:val="008D0BA7"/>
    <w:rsid w:val="008D2B26"/>
    <w:rsid w:val="008D4573"/>
    <w:rsid w:val="008E1172"/>
    <w:rsid w:val="00915CF7"/>
    <w:rsid w:val="009310CE"/>
    <w:rsid w:val="00933350"/>
    <w:rsid w:val="009364F1"/>
    <w:rsid w:val="00954091"/>
    <w:rsid w:val="00975348"/>
    <w:rsid w:val="009808F0"/>
    <w:rsid w:val="00980F67"/>
    <w:rsid w:val="009856A2"/>
    <w:rsid w:val="00995F7F"/>
    <w:rsid w:val="009968B3"/>
    <w:rsid w:val="009E2CA9"/>
    <w:rsid w:val="009E2F36"/>
    <w:rsid w:val="009F055E"/>
    <w:rsid w:val="009F29AE"/>
    <w:rsid w:val="00A2446D"/>
    <w:rsid w:val="00A36C0A"/>
    <w:rsid w:val="00A42E65"/>
    <w:rsid w:val="00A54652"/>
    <w:rsid w:val="00A6307D"/>
    <w:rsid w:val="00A64F8B"/>
    <w:rsid w:val="00A85683"/>
    <w:rsid w:val="00A96751"/>
    <w:rsid w:val="00AD15B8"/>
    <w:rsid w:val="00AE0E20"/>
    <w:rsid w:val="00B03BC2"/>
    <w:rsid w:val="00B1018E"/>
    <w:rsid w:val="00B13D47"/>
    <w:rsid w:val="00B401B0"/>
    <w:rsid w:val="00B44A36"/>
    <w:rsid w:val="00B73EAC"/>
    <w:rsid w:val="00B80EE4"/>
    <w:rsid w:val="00BB0BC0"/>
    <w:rsid w:val="00BB1837"/>
    <w:rsid w:val="00BB32B6"/>
    <w:rsid w:val="00BB7106"/>
    <w:rsid w:val="00BC1A53"/>
    <w:rsid w:val="00BF072B"/>
    <w:rsid w:val="00C066E0"/>
    <w:rsid w:val="00C20A55"/>
    <w:rsid w:val="00C2283F"/>
    <w:rsid w:val="00C4778E"/>
    <w:rsid w:val="00C57E62"/>
    <w:rsid w:val="00C76B7C"/>
    <w:rsid w:val="00C81B3E"/>
    <w:rsid w:val="00C901C0"/>
    <w:rsid w:val="00C94403"/>
    <w:rsid w:val="00CA40BB"/>
    <w:rsid w:val="00CA478C"/>
    <w:rsid w:val="00CA6201"/>
    <w:rsid w:val="00CB72BB"/>
    <w:rsid w:val="00CC27B6"/>
    <w:rsid w:val="00CC2F45"/>
    <w:rsid w:val="00CE4B62"/>
    <w:rsid w:val="00CE7B1D"/>
    <w:rsid w:val="00D066D1"/>
    <w:rsid w:val="00D11D0E"/>
    <w:rsid w:val="00D14AA8"/>
    <w:rsid w:val="00D20677"/>
    <w:rsid w:val="00D33CFD"/>
    <w:rsid w:val="00D34BA7"/>
    <w:rsid w:val="00D443F1"/>
    <w:rsid w:val="00D44D2A"/>
    <w:rsid w:val="00D61253"/>
    <w:rsid w:val="00D62758"/>
    <w:rsid w:val="00D83F5E"/>
    <w:rsid w:val="00DB01CE"/>
    <w:rsid w:val="00DB308F"/>
    <w:rsid w:val="00E02CD3"/>
    <w:rsid w:val="00E111BE"/>
    <w:rsid w:val="00E12866"/>
    <w:rsid w:val="00E13AA7"/>
    <w:rsid w:val="00E15CF1"/>
    <w:rsid w:val="00E17690"/>
    <w:rsid w:val="00E17E1F"/>
    <w:rsid w:val="00E247EC"/>
    <w:rsid w:val="00E261C9"/>
    <w:rsid w:val="00E61401"/>
    <w:rsid w:val="00E623C5"/>
    <w:rsid w:val="00E667D8"/>
    <w:rsid w:val="00E72C17"/>
    <w:rsid w:val="00EA07F9"/>
    <w:rsid w:val="00EA2B6F"/>
    <w:rsid w:val="00EA5418"/>
    <w:rsid w:val="00EB09D9"/>
    <w:rsid w:val="00EB3B6E"/>
    <w:rsid w:val="00EB6537"/>
    <w:rsid w:val="00EC5A8D"/>
    <w:rsid w:val="00ED3AD8"/>
    <w:rsid w:val="00EF45CF"/>
    <w:rsid w:val="00F20C3F"/>
    <w:rsid w:val="00F26A95"/>
    <w:rsid w:val="00F26B5D"/>
    <w:rsid w:val="00F2776F"/>
    <w:rsid w:val="00F33E4C"/>
    <w:rsid w:val="00F369E0"/>
    <w:rsid w:val="00F5619C"/>
    <w:rsid w:val="00F577A5"/>
    <w:rsid w:val="00F621A2"/>
    <w:rsid w:val="00F6295E"/>
    <w:rsid w:val="00F64E64"/>
    <w:rsid w:val="00F76594"/>
    <w:rsid w:val="00F81752"/>
    <w:rsid w:val="00F82EFF"/>
    <w:rsid w:val="00F920D5"/>
    <w:rsid w:val="00FA14BD"/>
    <w:rsid w:val="00FD1720"/>
    <w:rsid w:val="00FD383A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37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innovation-camp-ai-3915055325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ntinoinnovation.eu/wp-content/uploads/2022/08/PROGRAMMA-definitivo_Innovation-Camp-AI-21-e-22-settembre-2022-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57</cp:revision>
  <cp:lastPrinted>2022-08-24T09:11:00Z</cp:lastPrinted>
  <dcterms:created xsi:type="dcterms:W3CDTF">2022-07-25T08:29:00Z</dcterms:created>
  <dcterms:modified xsi:type="dcterms:W3CDTF">2022-09-21T16:18:00Z</dcterms:modified>
</cp:coreProperties>
</file>