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74873838" w:rsidR="00132E55" w:rsidRDefault="001E468F" w:rsidP="00132E55">
      <w:pPr>
        <w:ind w:left="-426"/>
      </w:pPr>
      <w:r>
        <w:t xml:space="preserve"> </w:t>
      </w:r>
    </w:p>
    <w:p w14:paraId="0E42784F" w14:textId="270E36B5" w:rsidR="00EA07F9" w:rsidRDefault="00EA07F9" w:rsidP="00132E55">
      <w:pPr>
        <w:ind w:left="-426"/>
      </w:pPr>
    </w:p>
    <w:p w14:paraId="35F48248" w14:textId="77777777" w:rsidR="00D14AA8" w:rsidRDefault="00EA07F9" w:rsidP="0069578D">
      <w:pPr>
        <w:shd w:val="clear" w:color="auto" w:fill="FFFFFF"/>
        <w:spacing w:after="240"/>
        <w:ind w:hanging="2"/>
        <w:jc w:val="both"/>
        <w:rPr>
          <w:rFonts w:ascii="Arial" w:hAnsi="Arial" w:cs="Arial"/>
          <w:u w:val="single"/>
        </w:rPr>
      </w:pPr>
      <w:r w:rsidRPr="00EA07F9">
        <w:rPr>
          <w:rFonts w:ascii="Arial" w:hAnsi="Arial" w:cs="Arial"/>
          <w:u w:val="single"/>
        </w:rPr>
        <w:t>COMUNICATO STAMPA</w:t>
      </w:r>
      <w:r w:rsidR="001761CE" w:rsidRPr="001761CE">
        <w:rPr>
          <w:rFonts w:ascii="Arial" w:hAnsi="Arial" w:cs="Arial"/>
        </w:rPr>
        <w:tab/>
      </w:r>
      <w:r w:rsidR="0069578D">
        <w:rPr>
          <w:rFonts w:ascii="Arial" w:hAnsi="Arial" w:cs="Arial"/>
          <w:u w:val="single"/>
        </w:rPr>
        <w:br/>
      </w:r>
    </w:p>
    <w:p w14:paraId="51B06F1B" w14:textId="24C83C49" w:rsidR="0036130B" w:rsidRDefault="0069578D" w:rsidP="0036130B">
      <w:pPr>
        <w:shd w:val="clear" w:color="auto" w:fill="FFFFFF"/>
        <w:spacing w:after="240"/>
        <w:ind w:hanging="2"/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br/>
      </w:r>
      <w:r w:rsidR="00F621A2">
        <w:rPr>
          <w:rFonts w:ascii="Arial" w:eastAsia="Arial" w:hAnsi="Arial" w:cs="Arial"/>
          <w:b/>
          <w:sz w:val="28"/>
        </w:rPr>
        <w:t>1</w:t>
      </w:r>
      <w:r w:rsidR="009528AE">
        <w:rPr>
          <w:rFonts w:ascii="Arial" w:eastAsia="Arial" w:hAnsi="Arial" w:cs="Arial"/>
          <w:b/>
          <w:sz w:val="28"/>
        </w:rPr>
        <w:t>30</w:t>
      </w:r>
      <w:r w:rsidR="00F621A2">
        <w:rPr>
          <w:rFonts w:ascii="Arial" w:eastAsia="Arial" w:hAnsi="Arial" w:cs="Arial"/>
          <w:b/>
          <w:sz w:val="28"/>
        </w:rPr>
        <w:t xml:space="preserve"> insegnanti a lezione di nuove tecnologie</w:t>
      </w:r>
      <w:r w:rsidR="00F621A2">
        <w:rPr>
          <w:rFonts w:ascii="Arial" w:eastAsia="Arial" w:hAnsi="Arial" w:cs="Arial"/>
          <w:b/>
          <w:sz w:val="28"/>
        </w:rPr>
        <w:tab/>
      </w:r>
      <w:r w:rsidR="00F621A2">
        <w:rPr>
          <w:rFonts w:ascii="Arial" w:eastAsia="Arial" w:hAnsi="Arial" w:cs="Arial"/>
          <w:b/>
          <w:sz w:val="28"/>
        </w:rPr>
        <w:br/>
      </w:r>
      <w:r w:rsidR="00F621A2">
        <w:rPr>
          <w:rFonts w:ascii="Arial" w:eastAsia="Arial" w:hAnsi="Arial" w:cs="Arial"/>
        </w:rPr>
        <w:t xml:space="preserve">Università di Trento e Fondazione HIT </w:t>
      </w:r>
      <w:r w:rsidR="00F621A2" w:rsidRPr="00F621A2">
        <w:rPr>
          <w:rFonts w:ascii="Arial" w:eastAsia="Arial" w:hAnsi="Arial" w:cs="Arial"/>
        </w:rPr>
        <w:t xml:space="preserve">organizzano </w:t>
      </w:r>
      <w:proofErr w:type="spellStart"/>
      <w:r w:rsidR="00A54652">
        <w:rPr>
          <w:rFonts w:ascii="Arial" w:eastAsia="Arial" w:hAnsi="Arial" w:cs="Arial"/>
        </w:rPr>
        <w:t>TeacherDojo</w:t>
      </w:r>
      <w:proofErr w:type="spellEnd"/>
      <w:r w:rsidR="00A54652">
        <w:rPr>
          <w:rFonts w:ascii="Arial" w:eastAsia="Arial" w:hAnsi="Arial" w:cs="Arial"/>
        </w:rPr>
        <w:t xml:space="preserve">, </w:t>
      </w:r>
      <w:r w:rsidR="00F621A2" w:rsidRPr="00F621A2">
        <w:rPr>
          <w:rFonts w:ascii="Arial" w:eastAsia="Arial" w:hAnsi="Arial" w:cs="Arial"/>
        </w:rPr>
        <w:t xml:space="preserve">un workshop di aggiornamento professionale rivolto ad insegnanti di scuola primaria e secondaria </w:t>
      </w:r>
      <w:r w:rsidR="0090470B">
        <w:rPr>
          <w:rFonts w:ascii="Arial" w:eastAsia="Arial" w:hAnsi="Arial" w:cs="Arial"/>
        </w:rPr>
        <w:t xml:space="preserve">di </w:t>
      </w:r>
      <w:r w:rsidR="004D593A">
        <w:rPr>
          <w:rFonts w:ascii="Arial" w:eastAsia="Arial" w:hAnsi="Arial" w:cs="Arial"/>
        </w:rPr>
        <w:t xml:space="preserve">primo e </w:t>
      </w:r>
      <w:r w:rsidR="00284C03">
        <w:rPr>
          <w:rFonts w:ascii="Arial" w:eastAsia="Arial" w:hAnsi="Arial" w:cs="Arial"/>
        </w:rPr>
        <w:t>secondo</w:t>
      </w:r>
      <w:r w:rsidR="0090470B">
        <w:rPr>
          <w:rFonts w:ascii="Arial" w:eastAsia="Arial" w:hAnsi="Arial" w:cs="Arial"/>
        </w:rPr>
        <w:t xml:space="preserve"> grado </w:t>
      </w:r>
      <w:r w:rsidR="00F621A2" w:rsidRPr="00F621A2">
        <w:rPr>
          <w:rFonts w:ascii="Arial" w:eastAsia="Arial" w:hAnsi="Arial" w:cs="Arial"/>
        </w:rPr>
        <w:t>sui temi della didattica dell’informatica,</w:t>
      </w:r>
      <w:r w:rsidR="00F621A2">
        <w:rPr>
          <w:rFonts w:ascii="Arial" w:eastAsia="Arial" w:hAnsi="Arial" w:cs="Arial"/>
        </w:rPr>
        <w:t xml:space="preserve"> </w:t>
      </w:r>
      <w:r w:rsidR="00F621A2" w:rsidRPr="00F621A2">
        <w:rPr>
          <w:rFonts w:ascii="Arial" w:eastAsia="Arial" w:hAnsi="Arial" w:cs="Arial"/>
        </w:rPr>
        <w:t>del pensiero computazionale e dell’apprendimento creativo</w:t>
      </w:r>
    </w:p>
    <w:p w14:paraId="70D9F2E7" w14:textId="26983509" w:rsidR="003B0191" w:rsidRPr="003B0191" w:rsidRDefault="00F621A2" w:rsidP="003B0191">
      <w:pPr>
        <w:ind w:firstLine="0"/>
        <w:jc w:val="both"/>
        <w:rPr>
          <w:rFonts w:ascii="Arial" w:eastAsia="Arial" w:hAnsi="Arial" w:cs="Arial"/>
          <w:b/>
        </w:rPr>
      </w:pPr>
      <w:r w:rsidRPr="00975348">
        <w:rPr>
          <w:rFonts w:ascii="Arial" w:eastAsia="Arial" w:hAnsi="Arial" w:cs="Arial"/>
          <w:b/>
        </w:rPr>
        <w:t>Dal 5 al 7 </w:t>
      </w:r>
      <w:r w:rsidR="00F76594" w:rsidRPr="00975348">
        <w:rPr>
          <w:rFonts w:ascii="Arial" w:eastAsia="Arial" w:hAnsi="Arial" w:cs="Arial"/>
          <w:b/>
        </w:rPr>
        <w:t>s</w:t>
      </w:r>
      <w:r w:rsidRPr="00975348">
        <w:rPr>
          <w:rFonts w:ascii="Arial" w:eastAsia="Arial" w:hAnsi="Arial" w:cs="Arial"/>
          <w:b/>
        </w:rPr>
        <w:t xml:space="preserve">ettembre 2022 presso il Polo Ferrari a Povo, il Dipartimento di Ingegneria e Scienze dell’Informazione dell’Università di Trento e </w:t>
      </w:r>
      <w:r w:rsidR="00915CF7" w:rsidRPr="00975348">
        <w:rPr>
          <w:rFonts w:ascii="Arial" w:eastAsia="Arial" w:hAnsi="Arial" w:cs="Arial"/>
          <w:b/>
        </w:rPr>
        <w:t>Fondazione Hub Innovazione Trentino (</w:t>
      </w:r>
      <w:r w:rsidRPr="00975348">
        <w:rPr>
          <w:rFonts w:ascii="Arial" w:eastAsia="Arial" w:hAnsi="Arial" w:cs="Arial"/>
          <w:b/>
        </w:rPr>
        <w:t>HIT</w:t>
      </w:r>
      <w:r w:rsidR="00915CF7" w:rsidRPr="00975348">
        <w:rPr>
          <w:rFonts w:ascii="Arial" w:eastAsia="Arial" w:hAnsi="Arial" w:cs="Arial"/>
          <w:b/>
        </w:rPr>
        <w:t>)</w:t>
      </w:r>
      <w:r w:rsidRPr="00975348">
        <w:rPr>
          <w:rFonts w:ascii="Arial" w:eastAsia="Arial" w:hAnsi="Arial" w:cs="Arial"/>
          <w:b/>
        </w:rPr>
        <w:t xml:space="preserve"> organizzano</w:t>
      </w:r>
      <w:r w:rsidR="00915CF7" w:rsidRPr="00975348">
        <w:rPr>
          <w:rFonts w:ascii="Arial" w:eastAsia="Arial" w:hAnsi="Arial" w:cs="Arial"/>
          <w:b/>
        </w:rPr>
        <w:t xml:space="preserve"> </w:t>
      </w:r>
      <w:proofErr w:type="spellStart"/>
      <w:r w:rsidR="00915CF7" w:rsidRPr="00975348">
        <w:rPr>
          <w:rFonts w:ascii="Arial" w:eastAsia="Arial" w:hAnsi="Arial" w:cs="Arial"/>
          <w:b/>
        </w:rPr>
        <w:t>TeacherDojo</w:t>
      </w:r>
      <w:proofErr w:type="spellEnd"/>
      <w:r w:rsidR="00F76594" w:rsidRPr="00975348">
        <w:rPr>
          <w:rFonts w:ascii="Arial" w:eastAsia="Arial" w:hAnsi="Arial" w:cs="Arial"/>
          <w:b/>
        </w:rPr>
        <w:t>,</w:t>
      </w:r>
      <w:r w:rsidRPr="00975348">
        <w:rPr>
          <w:rFonts w:ascii="Arial" w:eastAsia="Arial" w:hAnsi="Arial" w:cs="Arial"/>
          <w:b/>
        </w:rPr>
        <w:t xml:space="preserve"> un </w:t>
      </w:r>
      <w:r w:rsidR="00915CF7" w:rsidRPr="00975348">
        <w:rPr>
          <w:rFonts w:ascii="Arial" w:eastAsia="Arial" w:hAnsi="Arial" w:cs="Arial"/>
          <w:b/>
        </w:rPr>
        <w:t>corso di</w:t>
      </w:r>
      <w:r w:rsidRPr="00975348">
        <w:rPr>
          <w:rFonts w:ascii="Arial" w:eastAsia="Arial" w:hAnsi="Arial" w:cs="Arial"/>
          <w:b/>
        </w:rPr>
        <w:t xml:space="preserve"> aggiornamento </w:t>
      </w:r>
      <w:r w:rsidR="003C32D4">
        <w:rPr>
          <w:rFonts w:ascii="Arial" w:eastAsia="Arial" w:hAnsi="Arial" w:cs="Arial"/>
          <w:b/>
        </w:rPr>
        <w:t>per insegnanti</w:t>
      </w:r>
      <w:r w:rsidR="00915CF7" w:rsidRPr="00975348">
        <w:rPr>
          <w:rFonts w:ascii="Arial" w:eastAsia="Arial" w:hAnsi="Arial" w:cs="Arial"/>
          <w:b/>
        </w:rPr>
        <w:t xml:space="preserve"> che mette al centro </w:t>
      </w:r>
      <w:r w:rsidR="004978E9">
        <w:rPr>
          <w:rFonts w:ascii="Arial" w:eastAsia="Arial" w:hAnsi="Arial" w:cs="Arial"/>
          <w:b/>
        </w:rPr>
        <w:t xml:space="preserve">le tecnologie del mondo della ricerca, </w:t>
      </w:r>
      <w:r w:rsidR="00915CF7" w:rsidRPr="00975348">
        <w:rPr>
          <w:rFonts w:ascii="Arial" w:eastAsia="Arial" w:hAnsi="Arial" w:cs="Arial"/>
          <w:b/>
        </w:rPr>
        <w:t>i nuovi metodi di apprendimento creativo</w:t>
      </w:r>
      <w:r w:rsidR="00030B47">
        <w:rPr>
          <w:rFonts w:ascii="Arial" w:eastAsia="Arial" w:hAnsi="Arial" w:cs="Arial"/>
          <w:b/>
        </w:rPr>
        <w:t xml:space="preserve"> e l’elettronica educativa</w:t>
      </w:r>
      <w:r w:rsidR="00915CF7" w:rsidRPr="00975348">
        <w:rPr>
          <w:rFonts w:ascii="Arial" w:eastAsia="Arial" w:hAnsi="Arial" w:cs="Arial"/>
          <w:b/>
        </w:rPr>
        <w:t>.</w:t>
      </w:r>
      <w:r w:rsidR="001929BF" w:rsidRPr="00975348">
        <w:rPr>
          <w:rFonts w:ascii="Arial" w:eastAsia="Arial" w:hAnsi="Arial" w:cs="Arial"/>
          <w:b/>
        </w:rPr>
        <w:t xml:space="preserve"> L’iniziativa è aperta a tutti </w:t>
      </w:r>
      <w:r w:rsidR="003C32D4">
        <w:rPr>
          <w:rFonts w:ascii="Arial" w:eastAsia="Arial" w:hAnsi="Arial" w:cs="Arial"/>
          <w:b/>
        </w:rPr>
        <w:t>i docenti</w:t>
      </w:r>
      <w:r w:rsidR="001929BF" w:rsidRPr="00975348">
        <w:rPr>
          <w:rFonts w:ascii="Arial" w:eastAsia="Arial" w:hAnsi="Arial" w:cs="Arial"/>
          <w:b/>
        </w:rPr>
        <w:t xml:space="preserve"> di scuola primaria e secondaria </w:t>
      </w:r>
      <w:r w:rsidR="0090470B">
        <w:rPr>
          <w:rFonts w:ascii="Arial" w:eastAsia="Arial" w:hAnsi="Arial" w:cs="Arial"/>
          <w:b/>
        </w:rPr>
        <w:t xml:space="preserve">di </w:t>
      </w:r>
      <w:r w:rsidR="004D593A">
        <w:rPr>
          <w:rFonts w:ascii="Arial" w:eastAsia="Arial" w:hAnsi="Arial" w:cs="Arial"/>
          <w:b/>
        </w:rPr>
        <w:t xml:space="preserve">primo e </w:t>
      </w:r>
      <w:r w:rsidR="00284C03">
        <w:rPr>
          <w:rFonts w:ascii="Arial" w:eastAsia="Arial" w:hAnsi="Arial" w:cs="Arial"/>
          <w:b/>
        </w:rPr>
        <w:t>secondo</w:t>
      </w:r>
      <w:r w:rsidR="0090470B">
        <w:rPr>
          <w:rFonts w:ascii="Arial" w:eastAsia="Arial" w:hAnsi="Arial" w:cs="Arial"/>
          <w:b/>
        </w:rPr>
        <w:t xml:space="preserve"> grado </w:t>
      </w:r>
      <w:r w:rsidR="001929BF" w:rsidRPr="00975348">
        <w:rPr>
          <w:rFonts w:ascii="Arial" w:eastAsia="Arial" w:hAnsi="Arial" w:cs="Arial"/>
          <w:b/>
        </w:rPr>
        <w:t xml:space="preserve">interessanti ad imparare come impiegare </w:t>
      </w:r>
      <w:r w:rsidR="001929BF" w:rsidRPr="007D61BF">
        <w:rPr>
          <w:rFonts w:ascii="Arial" w:eastAsia="Arial" w:hAnsi="Arial" w:cs="Arial"/>
          <w:b/>
        </w:rPr>
        <w:t>software creativi</w:t>
      </w:r>
      <w:r w:rsidR="001929BF" w:rsidRPr="00975348">
        <w:rPr>
          <w:rFonts w:ascii="Arial" w:eastAsia="Arial" w:hAnsi="Arial" w:cs="Arial"/>
          <w:b/>
        </w:rPr>
        <w:t xml:space="preserve"> e tecnologie innovative per stimolare </w:t>
      </w:r>
      <w:r w:rsidR="004978E9">
        <w:rPr>
          <w:rFonts w:ascii="Arial" w:eastAsia="Arial" w:hAnsi="Arial" w:cs="Arial"/>
          <w:b/>
        </w:rPr>
        <w:t>gli studenti</w:t>
      </w:r>
      <w:r w:rsidR="001929BF" w:rsidRPr="00975348">
        <w:rPr>
          <w:rFonts w:ascii="Arial" w:eastAsia="Arial" w:hAnsi="Arial" w:cs="Arial"/>
          <w:b/>
        </w:rPr>
        <w:t xml:space="preserve"> ad avvicinarsi al mondo dell’informatica. Alla fine di ogni modulo, che potrà essere</w:t>
      </w:r>
      <w:r w:rsidR="00870543">
        <w:rPr>
          <w:rFonts w:ascii="Arial" w:eastAsia="Arial" w:hAnsi="Arial" w:cs="Arial"/>
          <w:b/>
        </w:rPr>
        <w:t xml:space="preserve"> scelto e</w:t>
      </w:r>
      <w:r w:rsidR="001929BF" w:rsidRPr="00975348">
        <w:rPr>
          <w:rFonts w:ascii="Arial" w:eastAsia="Arial" w:hAnsi="Arial" w:cs="Arial"/>
          <w:b/>
        </w:rPr>
        <w:t xml:space="preserve"> </w:t>
      </w:r>
      <w:r w:rsidR="00D61253">
        <w:rPr>
          <w:rFonts w:ascii="Arial" w:eastAsia="Arial" w:hAnsi="Arial" w:cs="Arial"/>
          <w:b/>
        </w:rPr>
        <w:t>frequentato</w:t>
      </w:r>
      <w:r w:rsidR="001929BF" w:rsidRPr="00975348">
        <w:rPr>
          <w:rFonts w:ascii="Arial" w:eastAsia="Arial" w:hAnsi="Arial" w:cs="Arial"/>
          <w:b/>
        </w:rPr>
        <w:t xml:space="preserve"> in maniera indipendente,</w:t>
      </w:r>
      <w:r w:rsidR="003C32D4">
        <w:rPr>
          <w:rFonts w:ascii="Arial" w:eastAsia="Arial" w:hAnsi="Arial" w:cs="Arial"/>
          <w:b/>
        </w:rPr>
        <w:t xml:space="preserve"> </w:t>
      </w:r>
      <w:r w:rsidR="001929BF" w:rsidRPr="00975348">
        <w:rPr>
          <w:rFonts w:ascii="Arial" w:eastAsia="Arial" w:hAnsi="Arial" w:cs="Arial"/>
          <w:b/>
        </w:rPr>
        <w:t xml:space="preserve">verrà consegnato un attestato di partecipazione valido per l’aggiornamento professionale. Per partecipare è necessario candidarsi entro il </w:t>
      </w:r>
      <w:r w:rsidR="00A54652">
        <w:rPr>
          <w:rFonts w:ascii="Arial" w:eastAsia="Arial" w:hAnsi="Arial" w:cs="Arial"/>
          <w:b/>
        </w:rPr>
        <w:t>2 settembre</w:t>
      </w:r>
      <w:r w:rsidR="001929BF" w:rsidRPr="00975348">
        <w:rPr>
          <w:rFonts w:ascii="Arial" w:eastAsia="Arial" w:hAnsi="Arial" w:cs="Arial"/>
          <w:b/>
        </w:rPr>
        <w:t xml:space="preserve"> </w:t>
      </w:r>
      <w:r w:rsidR="00A54652">
        <w:rPr>
          <w:rFonts w:ascii="Arial" w:eastAsia="Arial" w:hAnsi="Arial" w:cs="Arial"/>
          <w:b/>
        </w:rPr>
        <w:t xml:space="preserve">iscrivendosi tramite </w:t>
      </w:r>
      <w:proofErr w:type="spellStart"/>
      <w:r w:rsidR="00A54652">
        <w:rPr>
          <w:rFonts w:ascii="Arial" w:eastAsia="Arial" w:hAnsi="Arial" w:cs="Arial"/>
          <w:b/>
        </w:rPr>
        <w:t>Eventbrite</w:t>
      </w:r>
      <w:proofErr w:type="spellEnd"/>
      <w:r w:rsidR="00A54652">
        <w:rPr>
          <w:rFonts w:ascii="Arial" w:eastAsia="Arial" w:hAnsi="Arial" w:cs="Arial"/>
          <w:b/>
        </w:rPr>
        <w:t>.</w:t>
      </w:r>
    </w:p>
    <w:p w14:paraId="1B7E7753" w14:textId="668167C2" w:rsidR="003B0191" w:rsidRDefault="00870543" w:rsidP="003B0191">
      <w:pPr>
        <w:ind w:firstLine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Il decreto</w:t>
      </w:r>
      <w:r w:rsidR="003B0191" w:rsidRPr="005F217D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“</w:t>
      </w:r>
      <w:r w:rsidR="003B0191" w:rsidRPr="005F217D">
        <w:rPr>
          <w:rFonts w:ascii="Arial" w:eastAsia="Arial" w:hAnsi="Arial" w:cs="Arial"/>
          <w:bCs/>
        </w:rPr>
        <w:t>Buona Scuola</w:t>
      </w:r>
      <w:r>
        <w:rPr>
          <w:rFonts w:ascii="Arial" w:eastAsia="Arial" w:hAnsi="Arial" w:cs="Arial"/>
          <w:bCs/>
        </w:rPr>
        <w:t>”</w:t>
      </w:r>
      <w:r w:rsidR="003B0191" w:rsidRPr="005F217D">
        <w:rPr>
          <w:rFonts w:ascii="Arial" w:eastAsia="Arial" w:hAnsi="Arial" w:cs="Arial"/>
          <w:bCs/>
        </w:rPr>
        <w:t xml:space="preserve"> </w:t>
      </w:r>
      <w:r w:rsidR="003B0191">
        <w:rPr>
          <w:rFonts w:ascii="Arial" w:eastAsia="Arial" w:hAnsi="Arial" w:cs="Arial"/>
          <w:bCs/>
        </w:rPr>
        <w:t>del 2017 ha ufficialmente riconosciuto la programmazione</w:t>
      </w:r>
      <w:r w:rsidR="003B0191" w:rsidRPr="005F217D">
        <w:rPr>
          <w:rFonts w:ascii="Arial" w:eastAsia="Arial" w:hAnsi="Arial" w:cs="Arial"/>
          <w:bCs/>
        </w:rPr>
        <w:t xml:space="preserve"> </w:t>
      </w:r>
      <w:r w:rsidR="003B0191">
        <w:rPr>
          <w:rFonts w:ascii="Arial" w:eastAsia="Arial" w:hAnsi="Arial" w:cs="Arial"/>
          <w:bCs/>
        </w:rPr>
        <w:t xml:space="preserve">informatica </w:t>
      </w:r>
      <w:r w:rsidR="003B0191" w:rsidRPr="005F217D">
        <w:rPr>
          <w:rFonts w:ascii="Arial" w:eastAsia="Arial" w:hAnsi="Arial" w:cs="Arial"/>
          <w:bCs/>
        </w:rPr>
        <w:t>argomento di studi</w:t>
      </w:r>
      <w:r w:rsidR="00A6307D">
        <w:rPr>
          <w:rFonts w:ascii="Arial" w:eastAsia="Arial" w:hAnsi="Arial" w:cs="Arial"/>
          <w:bCs/>
        </w:rPr>
        <w:t>o</w:t>
      </w:r>
      <w:r w:rsidR="003B0191">
        <w:rPr>
          <w:rFonts w:ascii="Arial" w:eastAsia="Arial" w:hAnsi="Arial" w:cs="Arial"/>
          <w:bCs/>
        </w:rPr>
        <w:t xml:space="preserve">, </w:t>
      </w:r>
      <w:r w:rsidR="003B0191" w:rsidRPr="00980F67">
        <w:rPr>
          <w:rFonts w:ascii="Arial" w:eastAsia="Arial" w:hAnsi="Arial" w:cs="Arial"/>
          <w:bCs/>
        </w:rPr>
        <w:t xml:space="preserve">introducendo gli alunni </w:t>
      </w:r>
      <w:r w:rsidR="003B0191">
        <w:rPr>
          <w:rFonts w:ascii="Arial" w:eastAsia="Arial" w:hAnsi="Arial" w:cs="Arial"/>
          <w:bCs/>
        </w:rPr>
        <w:t xml:space="preserve">sin da piccoli </w:t>
      </w:r>
      <w:r w:rsidR="003B0191" w:rsidRPr="00980F67">
        <w:rPr>
          <w:rFonts w:ascii="Arial" w:eastAsia="Arial" w:hAnsi="Arial" w:cs="Arial"/>
          <w:bCs/>
        </w:rPr>
        <w:t>all</w:t>
      </w:r>
      <w:r w:rsidR="00A6307D">
        <w:rPr>
          <w:rFonts w:ascii="Arial" w:eastAsia="Arial" w:hAnsi="Arial" w:cs="Arial"/>
          <w:bCs/>
        </w:rPr>
        <w:t>a</w:t>
      </w:r>
      <w:r w:rsidR="003B0191" w:rsidRPr="00980F67">
        <w:rPr>
          <w:rFonts w:ascii="Arial" w:eastAsia="Arial" w:hAnsi="Arial" w:cs="Arial"/>
          <w:bCs/>
        </w:rPr>
        <w:t xml:space="preserve"> programmazione e </w:t>
      </w:r>
      <w:r w:rsidR="00A6307D">
        <w:rPr>
          <w:rFonts w:ascii="Arial" w:eastAsia="Arial" w:hAnsi="Arial" w:cs="Arial"/>
          <w:bCs/>
        </w:rPr>
        <w:t>allo</w:t>
      </w:r>
      <w:r w:rsidR="003B0191" w:rsidRPr="00980F67">
        <w:rPr>
          <w:rFonts w:ascii="Arial" w:eastAsia="Arial" w:hAnsi="Arial" w:cs="Arial"/>
          <w:bCs/>
        </w:rPr>
        <w:t xml:space="preserve"> sviluppo di software.</w:t>
      </w:r>
      <w:r w:rsidR="003B0191">
        <w:rPr>
          <w:rFonts w:ascii="Arial" w:eastAsia="Arial" w:hAnsi="Arial" w:cs="Arial"/>
          <w:bCs/>
        </w:rPr>
        <w:t xml:space="preserve"> </w:t>
      </w:r>
      <w:r w:rsidR="003B0191" w:rsidRPr="00D44D2A">
        <w:rPr>
          <w:rFonts w:ascii="Arial" w:eastAsia="Arial" w:hAnsi="Arial" w:cs="Arial"/>
          <w:bCs/>
        </w:rPr>
        <w:t xml:space="preserve">Gli esperti concordano sul fatto che il coding </w:t>
      </w:r>
      <w:r w:rsidR="003B0191">
        <w:rPr>
          <w:rFonts w:ascii="Arial" w:eastAsia="Arial" w:hAnsi="Arial" w:cs="Arial"/>
          <w:bCs/>
        </w:rPr>
        <w:t>favorisca</w:t>
      </w:r>
      <w:r w:rsidR="003B0191" w:rsidRPr="00D44D2A">
        <w:rPr>
          <w:rFonts w:ascii="Arial" w:eastAsia="Arial" w:hAnsi="Arial" w:cs="Arial"/>
          <w:bCs/>
        </w:rPr>
        <w:t xml:space="preserve"> </w:t>
      </w:r>
      <w:r w:rsidR="00A6307D">
        <w:rPr>
          <w:rFonts w:ascii="Arial" w:eastAsia="Arial" w:hAnsi="Arial" w:cs="Arial"/>
          <w:bCs/>
        </w:rPr>
        <w:t>le</w:t>
      </w:r>
      <w:r w:rsidR="003B0191">
        <w:rPr>
          <w:rFonts w:ascii="Arial" w:eastAsia="Arial" w:hAnsi="Arial" w:cs="Arial"/>
          <w:bCs/>
        </w:rPr>
        <w:t xml:space="preserve"> </w:t>
      </w:r>
      <w:r w:rsidR="003B0191" w:rsidRPr="00D44D2A">
        <w:rPr>
          <w:rFonts w:ascii="Arial" w:eastAsia="Arial" w:hAnsi="Arial" w:cs="Arial"/>
          <w:bCs/>
        </w:rPr>
        <w:t xml:space="preserve">abilità cognitive, </w:t>
      </w:r>
      <w:r w:rsidR="003B0191">
        <w:rPr>
          <w:rFonts w:ascii="Arial" w:eastAsia="Arial" w:hAnsi="Arial" w:cs="Arial"/>
          <w:bCs/>
        </w:rPr>
        <w:t>faciliti</w:t>
      </w:r>
      <w:r w:rsidR="003B0191" w:rsidRPr="00D44D2A">
        <w:rPr>
          <w:rFonts w:ascii="Arial" w:eastAsia="Arial" w:hAnsi="Arial" w:cs="Arial"/>
          <w:bCs/>
        </w:rPr>
        <w:t xml:space="preserve"> la capacità di </w:t>
      </w:r>
      <w:proofErr w:type="spellStart"/>
      <w:r w:rsidR="003B0191" w:rsidRPr="00D44D2A">
        <w:rPr>
          <w:rFonts w:ascii="Arial" w:eastAsia="Arial" w:hAnsi="Arial" w:cs="Arial"/>
          <w:bCs/>
        </w:rPr>
        <w:t>problem</w:t>
      </w:r>
      <w:proofErr w:type="spellEnd"/>
      <w:r w:rsidR="003B0191">
        <w:rPr>
          <w:rFonts w:ascii="Arial" w:eastAsia="Arial" w:hAnsi="Arial" w:cs="Arial"/>
          <w:bCs/>
        </w:rPr>
        <w:t xml:space="preserve"> </w:t>
      </w:r>
      <w:r w:rsidR="003B0191" w:rsidRPr="00D44D2A">
        <w:rPr>
          <w:rFonts w:ascii="Arial" w:eastAsia="Arial" w:hAnsi="Arial" w:cs="Arial"/>
          <w:bCs/>
        </w:rPr>
        <w:t>solving</w:t>
      </w:r>
      <w:r w:rsidR="003B0191">
        <w:rPr>
          <w:rFonts w:ascii="Arial" w:eastAsia="Arial" w:hAnsi="Arial" w:cs="Arial"/>
          <w:bCs/>
        </w:rPr>
        <w:t>, l’</w:t>
      </w:r>
      <w:r w:rsidR="003B0191" w:rsidRPr="00D44D2A">
        <w:rPr>
          <w:rFonts w:ascii="Arial" w:eastAsia="Arial" w:hAnsi="Arial" w:cs="Arial"/>
          <w:bCs/>
        </w:rPr>
        <w:t>elaborazione di processi mentali complessi</w:t>
      </w:r>
      <w:r w:rsidR="003B0191">
        <w:rPr>
          <w:rFonts w:ascii="Arial" w:eastAsia="Arial" w:hAnsi="Arial" w:cs="Arial"/>
          <w:bCs/>
        </w:rPr>
        <w:t xml:space="preserve"> </w:t>
      </w:r>
      <w:r w:rsidR="003B0191" w:rsidRPr="003B0191">
        <w:rPr>
          <w:rFonts w:ascii="Arial" w:eastAsia="Arial" w:hAnsi="Arial" w:cs="Arial"/>
          <w:bCs/>
        </w:rPr>
        <w:t>e favorisca lo sviluppo del pensiero computazionale.</w:t>
      </w:r>
      <w:r w:rsidR="001E468F">
        <w:rPr>
          <w:rFonts w:ascii="Arial" w:eastAsia="Arial" w:hAnsi="Arial" w:cs="Arial"/>
          <w:bCs/>
        </w:rPr>
        <w:t xml:space="preserve"> </w:t>
      </w:r>
    </w:p>
    <w:p w14:paraId="23A11268" w14:textId="2455229B" w:rsidR="00030B47" w:rsidRDefault="00D44D2A" w:rsidP="00975348">
      <w:pPr>
        <w:ind w:firstLine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Il workshop “</w:t>
      </w:r>
      <w:proofErr w:type="spellStart"/>
      <w:r>
        <w:rPr>
          <w:rFonts w:ascii="Arial" w:eastAsia="Arial" w:hAnsi="Arial" w:cs="Arial"/>
          <w:bCs/>
        </w:rPr>
        <w:t>TeacherDojo</w:t>
      </w:r>
      <w:proofErr w:type="spellEnd"/>
      <w:r>
        <w:rPr>
          <w:rFonts w:ascii="Arial" w:eastAsia="Arial" w:hAnsi="Arial" w:cs="Arial"/>
          <w:bCs/>
        </w:rPr>
        <w:t>”, proposto dall’Università di Trento e Fondazione Hub Innovazione Trentino (HIT)</w:t>
      </w:r>
      <w:r w:rsidR="006858EB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</w:t>
      </w:r>
      <w:r w:rsidR="0089254C" w:rsidRPr="00A54652">
        <w:rPr>
          <w:rFonts w:ascii="Arial" w:eastAsia="Arial" w:hAnsi="Arial" w:cs="Arial"/>
          <w:bCs/>
        </w:rPr>
        <w:t xml:space="preserve">nasce con l'obiettivo di </w:t>
      </w:r>
      <w:r w:rsidR="0089254C">
        <w:rPr>
          <w:rFonts w:ascii="Arial" w:eastAsia="Arial" w:hAnsi="Arial" w:cs="Arial"/>
          <w:bCs/>
        </w:rPr>
        <w:t xml:space="preserve">formare gli insegnanti </w:t>
      </w:r>
      <w:r w:rsidR="0089254C" w:rsidRPr="00A54652">
        <w:rPr>
          <w:rFonts w:ascii="Arial" w:eastAsia="Arial" w:hAnsi="Arial" w:cs="Arial"/>
          <w:bCs/>
        </w:rPr>
        <w:t xml:space="preserve">delle scuole </w:t>
      </w:r>
      <w:r w:rsidR="004978E9">
        <w:rPr>
          <w:rFonts w:ascii="Arial" w:eastAsia="Arial" w:hAnsi="Arial" w:cs="Arial"/>
          <w:bCs/>
        </w:rPr>
        <w:t>trentine</w:t>
      </w:r>
      <w:r w:rsidR="0089254C">
        <w:rPr>
          <w:rFonts w:ascii="Arial" w:eastAsia="Arial" w:hAnsi="Arial" w:cs="Arial"/>
          <w:bCs/>
        </w:rPr>
        <w:t xml:space="preserve"> ad i</w:t>
      </w:r>
      <w:r w:rsidR="00320D29">
        <w:rPr>
          <w:rFonts w:ascii="Arial" w:eastAsia="Arial" w:hAnsi="Arial" w:cs="Arial"/>
          <w:bCs/>
        </w:rPr>
        <w:t xml:space="preserve">ntrodurre </w:t>
      </w:r>
      <w:r w:rsidR="004978E9">
        <w:rPr>
          <w:rFonts w:ascii="Arial" w:eastAsia="Arial" w:hAnsi="Arial" w:cs="Arial"/>
          <w:bCs/>
        </w:rPr>
        <w:t>gli studenti</w:t>
      </w:r>
      <w:r w:rsidR="0089254C" w:rsidRPr="00A54652">
        <w:rPr>
          <w:rFonts w:ascii="Arial" w:eastAsia="Arial" w:hAnsi="Arial" w:cs="Arial"/>
          <w:bCs/>
        </w:rPr>
        <w:t xml:space="preserve"> </w:t>
      </w:r>
      <w:r w:rsidR="00320D29">
        <w:rPr>
          <w:rFonts w:ascii="Arial" w:eastAsia="Arial" w:hAnsi="Arial" w:cs="Arial"/>
          <w:bCs/>
        </w:rPr>
        <w:t>a</w:t>
      </w:r>
      <w:r w:rsidR="0089254C" w:rsidRPr="00A54652">
        <w:rPr>
          <w:rFonts w:ascii="Arial" w:eastAsia="Arial" w:hAnsi="Arial" w:cs="Arial"/>
          <w:bCs/>
        </w:rPr>
        <w:t>i principi cardine della programmazione, stimolandoli a</w:t>
      </w:r>
      <w:r w:rsidR="0089254C">
        <w:rPr>
          <w:rFonts w:ascii="Arial" w:eastAsia="Arial" w:hAnsi="Arial" w:cs="Arial"/>
          <w:bCs/>
        </w:rPr>
        <w:t>d imparare attraverso software creativi.</w:t>
      </w:r>
      <w:r>
        <w:rPr>
          <w:rFonts w:ascii="Arial" w:eastAsia="Arial" w:hAnsi="Arial" w:cs="Arial"/>
          <w:bCs/>
        </w:rPr>
        <w:t xml:space="preserve"> </w:t>
      </w:r>
      <w:r w:rsidR="002901D3">
        <w:rPr>
          <w:rFonts w:ascii="Arial" w:eastAsia="Arial" w:hAnsi="Arial" w:cs="Arial"/>
          <w:bCs/>
        </w:rPr>
        <w:t>Il t</w:t>
      </w:r>
      <w:r w:rsidR="00EB09D9">
        <w:rPr>
          <w:rFonts w:ascii="Arial" w:eastAsia="Arial" w:hAnsi="Arial" w:cs="Arial"/>
          <w:bCs/>
        </w:rPr>
        <w:t>itolo</w:t>
      </w:r>
      <w:r>
        <w:rPr>
          <w:rFonts w:ascii="Arial" w:eastAsia="Arial" w:hAnsi="Arial" w:cs="Arial"/>
          <w:bCs/>
        </w:rPr>
        <w:t xml:space="preserve"> </w:t>
      </w:r>
      <w:r w:rsidR="00EB09D9">
        <w:rPr>
          <w:rFonts w:ascii="Arial" w:eastAsia="Arial" w:hAnsi="Arial" w:cs="Arial"/>
          <w:bCs/>
        </w:rPr>
        <w:t xml:space="preserve">del workshop </w:t>
      </w:r>
      <w:r w:rsidR="0089254C">
        <w:rPr>
          <w:rFonts w:ascii="Arial" w:eastAsia="Arial" w:hAnsi="Arial" w:cs="Arial"/>
          <w:bCs/>
        </w:rPr>
        <w:t>è ispirato ai</w:t>
      </w:r>
      <w:r w:rsidR="002901D3" w:rsidRPr="002901D3">
        <w:rPr>
          <w:rFonts w:ascii="Arial" w:eastAsia="Arial" w:hAnsi="Arial" w:cs="Arial"/>
          <w:bCs/>
        </w:rPr>
        <w:t xml:space="preserve"> </w:t>
      </w:r>
      <w:proofErr w:type="spellStart"/>
      <w:r w:rsidR="002901D3" w:rsidRPr="002901D3">
        <w:rPr>
          <w:rFonts w:ascii="Arial" w:eastAsia="Arial" w:hAnsi="Arial" w:cs="Arial"/>
          <w:bCs/>
        </w:rPr>
        <w:t>CoderDojo</w:t>
      </w:r>
      <w:proofErr w:type="spellEnd"/>
      <w:r w:rsidR="002901D3" w:rsidRPr="002901D3">
        <w:rPr>
          <w:rFonts w:ascii="Arial" w:eastAsia="Arial" w:hAnsi="Arial" w:cs="Arial"/>
          <w:bCs/>
        </w:rPr>
        <w:t>, club di programmazione per ragazzi</w:t>
      </w:r>
      <w:r w:rsidR="0089254C">
        <w:rPr>
          <w:rFonts w:ascii="Arial" w:eastAsia="Arial" w:hAnsi="Arial" w:cs="Arial"/>
          <w:bCs/>
        </w:rPr>
        <w:t xml:space="preserve"> in cui l</w:t>
      </w:r>
      <w:r w:rsidR="002901D3" w:rsidRPr="002901D3">
        <w:rPr>
          <w:rFonts w:ascii="Arial" w:eastAsia="Arial" w:hAnsi="Arial" w:cs="Arial"/>
          <w:bCs/>
        </w:rPr>
        <w:t>’insegnante è al centro del percorso di aggiornamento</w:t>
      </w:r>
      <w:r w:rsidR="0089254C">
        <w:rPr>
          <w:rFonts w:ascii="Arial" w:eastAsia="Arial" w:hAnsi="Arial" w:cs="Arial"/>
          <w:bCs/>
        </w:rPr>
        <w:t>.</w:t>
      </w:r>
      <w:r w:rsidR="002901D3" w:rsidRPr="002901D3">
        <w:rPr>
          <w:rFonts w:ascii="Arial" w:eastAsia="Arial" w:hAnsi="Arial" w:cs="Arial"/>
          <w:bCs/>
        </w:rPr>
        <w:t xml:space="preserve"> </w:t>
      </w:r>
      <w:r w:rsidR="0089254C">
        <w:rPr>
          <w:rFonts w:ascii="Arial" w:eastAsia="Arial" w:hAnsi="Arial" w:cs="Arial"/>
          <w:bCs/>
        </w:rPr>
        <w:t>L</w:t>
      </w:r>
      <w:r w:rsidR="002901D3" w:rsidRPr="002901D3">
        <w:rPr>
          <w:rFonts w:ascii="Arial" w:eastAsia="Arial" w:hAnsi="Arial" w:cs="Arial"/>
          <w:bCs/>
        </w:rPr>
        <w:t xml:space="preserve">a parola dojo (“palestra” in giapponese) indica </w:t>
      </w:r>
      <w:r w:rsidR="002901D3">
        <w:rPr>
          <w:rFonts w:ascii="Arial" w:eastAsia="Arial" w:hAnsi="Arial" w:cs="Arial"/>
          <w:bCs/>
        </w:rPr>
        <w:t xml:space="preserve">infatti </w:t>
      </w:r>
      <w:r w:rsidR="002901D3" w:rsidRPr="002901D3">
        <w:rPr>
          <w:rFonts w:ascii="Arial" w:eastAsia="Arial" w:hAnsi="Arial" w:cs="Arial"/>
          <w:bCs/>
        </w:rPr>
        <w:t>uno spazio comune dove gli insegnanti si incontrano per allenars</w:t>
      </w:r>
      <w:r w:rsidR="0089254C">
        <w:rPr>
          <w:rFonts w:ascii="Arial" w:eastAsia="Arial" w:hAnsi="Arial" w:cs="Arial"/>
          <w:bCs/>
        </w:rPr>
        <w:t>i</w:t>
      </w:r>
      <w:r w:rsidR="002901D3" w:rsidRPr="002901D3">
        <w:rPr>
          <w:rFonts w:ascii="Arial" w:eastAsia="Arial" w:hAnsi="Arial" w:cs="Arial"/>
          <w:bCs/>
        </w:rPr>
        <w:t xml:space="preserve"> con le nuove tecnologie, guidati da formatori esperti, docenti essi stessi, cercando di mettere subito in pratica quanto imparato.</w:t>
      </w:r>
    </w:p>
    <w:p w14:paraId="63A763CF" w14:textId="2807C86E" w:rsidR="00870543" w:rsidRDefault="00870543" w:rsidP="00975348">
      <w:pPr>
        <w:ind w:firstLine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 moduli formativi</w:t>
      </w:r>
      <w:r w:rsidR="00EB09D9">
        <w:rPr>
          <w:rFonts w:ascii="Arial" w:eastAsia="Arial" w:hAnsi="Arial" w:cs="Arial"/>
          <w:bCs/>
        </w:rPr>
        <w:t xml:space="preserve"> di </w:t>
      </w:r>
      <w:proofErr w:type="spellStart"/>
      <w:r w:rsidR="00EB09D9">
        <w:rPr>
          <w:rFonts w:ascii="Arial" w:eastAsia="Arial" w:hAnsi="Arial" w:cs="Arial"/>
          <w:bCs/>
        </w:rPr>
        <w:t>TeacherDojo</w:t>
      </w:r>
      <w:proofErr w:type="spellEnd"/>
      <w:r>
        <w:rPr>
          <w:rFonts w:ascii="Arial" w:eastAsia="Arial" w:hAnsi="Arial" w:cs="Arial"/>
          <w:bCs/>
        </w:rPr>
        <w:t>, dedicati a software o pratiche che possono essere impiegati per realizzare vere e proprie attività didattiche a scuola</w:t>
      </w:r>
      <w:r w:rsidR="00563C49" w:rsidRPr="00563C49">
        <w:rPr>
          <w:rFonts w:ascii="Arial" w:eastAsia="Arial" w:hAnsi="Arial" w:cs="Arial"/>
          <w:bCs/>
        </w:rPr>
        <w:t xml:space="preserve"> </w:t>
      </w:r>
      <w:r w:rsidR="00563C49">
        <w:rPr>
          <w:rFonts w:ascii="Arial" w:eastAsia="Arial" w:hAnsi="Arial" w:cs="Arial"/>
          <w:bCs/>
        </w:rPr>
        <w:t>e</w:t>
      </w:r>
      <w:r w:rsidR="00563C49" w:rsidRPr="006E0558">
        <w:rPr>
          <w:rFonts w:ascii="Arial" w:eastAsia="Arial" w:hAnsi="Arial" w:cs="Arial"/>
          <w:bCs/>
        </w:rPr>
        <w:t xml:space="preserve"> stimolare le competenze nel campo della </w:t>
      </w:r>
      <w:r w:rsidR="00A36C0A">
        <w:rPr>
          <w:rFonts w:ascii="Arial" w:eastAsia="Arial" w:hAnsi="Arial" w:cs="Arial"/>
          <w:bCs/>
        </w:rPr>
        <w:t>produzione</w:t>
      </w:r>
      <w:r w:rsidR="00563C49" w:rsidRPr="006E0558">
        <w:rPr>
          <w:rFonts w:ascii="Arial" w:eastAsia="Arial" w:hAnsi="Arial" w:cs="Arial"/>
          <w:bCs/>
        </w:rPr>
        <w:t xml:space="preserve"> creativa, della matematica, </w:t>
      </w:r>
      <w:r w:rsidR="00CC27B6">
        <w:rPr>
          <w:rFonts w:ascii="Arial" w:eastAsia="Arial" w:hAnsi="Arial" w:cs="Arial"/>
          <w:bCs/>
        </w:rPr>
        <w:t xml:space="preserve">della </w:t>
      </w:r>
      <w:r w:rsidR="00563C49" w:rsidRPr="006E0558">
        <w:rPr>
          <w:rFonts w:ascii="Arial" w:eastAsia="Arial" w:hAnsi="Arial" w:cs="Arial"/>
          <w:bCs/>
        </w:rPr>
        <w:t>geometria e molto altro</w:t>
      </w:r>
      <w:r>
        <w:rPr>
          <w:rFonts w:ascii="Arial" w:eastAsia="Arial" w:hAnsi="Arial" w:cs="Arial"/>
          <w:bCs/>
        </w:rPr>
        <w:t xml:space="preserve">, </w:t>
      </w:r>
      <w:r w:rsidR="005A04B4">
        <w:rPr>
          <w:rFonts w:ascii="Arial" w:eastAsia="Arial" w:hAnsi="Arial" w:cs="Arial"/>
          <w:bCs/>
        </w:rPr>
        <w:t>possono essere selezionati</w:t>
      </w:r>
      <w:r>
        <w:rPr>
          <w:rFonts w:ascii="Arial" w:eastAsia="Arial" w:hAnsi="Arial" w:cs="Arial"/>
          <w:bCs/>
        </w:rPr>
        <w:t xml:space="preserve"> e segui</w:t>
      </w:r>
      <w:r w:rsidR="005A04B4">
        <w:rPr>
          <w:rFonts w:ascii="Arial" w:eastAsia="Arial" w:hAnsi="Arial" w:cs="Arial"/>
          <w:bCs/>
        </w:rPr>
        <w:t>ti</w:t>
      </w:r>
      <w:r>
        <w:rPr>
          <w:rFonts w:ascii="Arial" w:eastAsia="Arial" w:hAnsi="Arial" w:cs="Arial"/>
          <w:bCs/>
        </w:rPr>
        <w:t xml:space="preserve"> in maniera indipendente</w:t>
      </w:r>
      <w:r w:rsidR="00813107">
        <w:rPr>
          <w:rFonts w:ascii="Arial" w:eastAsia="Arial" w:hAnsi="Arial" w:cs="Arial"/>
          <w:bCs/>
        </w:rPr>
        <w:t xml:space="preserve">. Tra questi un corso base (10 ore totali) e due corsi avanzati </w:t>
      </w:r>
      <w:r w:rsidR="00320D29">
        <w:rPr>
          <w:rFonts w:ascii="Arial" w:eastAsia="Arial" w:hAnsi="Arial" w:cs="Arial"/>
          <w:bCs/>
        </w:rPr>
        <w:t xml:space="preserve">(ognuno di 3 ore) </w:t>
      </w:r>
      <w:r w:rsidR="00813107">
        <w:rPr>
          <w:rFonts w:ascii="Arial" w:eastAsia="Arial" w:hAnsi="Arial" w:cs="Arial"/>
          <w:bCs/>
        </w:rPr>
        <w:t>di</w:t>
      </w:r>
      <w:r>
        <w:rPr>
          <w:rFonts w:ascii="Arial" w:eastAsia="Arial" w:hAnsi="Arial" w:cs="Arial"/>
          <w:bCs/>
        </w:rPr>
        <w:t xml:space="preserve"> </w:t>
      </w:r>
      <w:r w:rsidR="00813107" w:rsidRPr="00813107">
        <w:rPr>
          <w:rFonts w:ascii="Arial" w:eastAsia="Arial" w:hAnsi="Arial" w:cs="Arial"/>
          <w:bCs/>
        </w:rPr>
        <w:t>Scratch</w:t>
      </w:r>
      <w:r w:rsidR="00813107">
        <w:rPr>
          <w:rFonts w:ascii="Arial" w:eastAsia="Arial" w:hAnsi="Arial" w:cs="Arial"/>
          <w:bCs/>
        </w:rPr>
        <w:t>,</w:t>
      </w:r>
      <w:r w:rsidR="00813107" w:rsidRPr="00813107">
        <w:rPr>
          <w:rFonts w:ascii="Arial" w:eastAsia="Arial" w:hAnsi="Arial" w:cs="Arial"/>
          <w:bCs/>
        </w:rPr>
        <w:t xml:space="preserve"> piattaform</w:t>
      </w:r>
      <w:r w:rsidR="00813107">
        <w:rPr>
          <w:rFonts w:ascii="Arial" w:eastAsia="Arial" w:hAnsi="Arial" w:cs="Arial"/>
          <w:bCs/>
        </w:rPr>
        <w:t>a</w:t>
      </w:r>
      <w:r w:rsidR="00813107" w:rsidRPr="00813107">
        <w:rPr>
          <w:rFonts w:ascii="Arial" w:eastAsia="Arial" w:hAnsi="Arial" w:cs="Arial"/>
          <w:bCs/>
        </w:rPr>
        <w:t xml:space="preserve"> per insegnare la programmazione al computer</w:t>
      </w:r>
      <w:r w:rsidR="00813107">
        <w:rPr>
          <w:rFonts w:ascii="Arial" w:eastAsia="Arial" w:hAnsi="Arial" w:cs="Arial"/>
          <w:bCs/>
        </w:rPr>
        <w:t xml:space="preserve"> che consente di realizzare</w:t>
      </w:r>
      <w:r w:rsidR="00813107" w:rsidRPr="00813107">
        <w:rPr>
          <w:rFonts w:ascii="Arial" w:eastAsia="Arial" w:hAnsi="Arial" w:cs="Arial"/>
          <w:bCs/>
        </w:rPr>
        <w:t>, in maniera molto facile, storie interattive, animazioni e giochi</w:t>
      </w:r>
      <w:r w:rsidR="00813107">
        <w:rPr>
          <w:rFonts w:ascii="Arial" w:eastAsia="Arial" w:hAnsi="Arial" w:cs="Arial"/>
          <w:bCs/>
        </w:rPr>
        <w:t>.</w:t>
      </w:r>
      <w:r w:rsidR="00CC27B6">
        <w:rPr>
          <w:rFonts w:ascii="Arial" w:eastAsia="Arial" w:hAnsi="Arial" w:cs="Arial"/>
          <w:bCs/>
        </w:rPr>
        <w:tab/>
      </w:r>
    </w:p>
    <w:p w14:paraId="4C15C02D" w14:textId="125292AA" w:rsidR="00563C49" w:rsidRDefault="00EB09D9" w:rsidP="00975348">
      <w:pPr>
        <w:ind w:firstLine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Ad arricchire </w:t>
      </w:r>
      <w:r w:rsidR="001065B0">
        <w:rPr>
          <w:rFonts w:ascii="Arial" w:eastAsia="Arial" w:hAnsi="Arial" w:cs="Arial"/>
          <w:bCs/>
        </w:rPr>
        <w:t xml:space="preserve">ulteriormente </w:t>
      </w:r>
      <w:r>
        <w:rPr>
          <w:rFonts w:ascii="Arial" w:eastAsia="Arial" w:hAnsi="Arial" w:cs="Arial"/>
          <w:bCs/>
        </w:rPr>
        <w:t>la proposta ci sono</w:t>
      </w:r>
      <w:r w:rsidR="00A36C0A">
        <w:rPr>
          <w:rFonts w:ascii="Arial" w:eastAsia="Arial" w:hAnsi="Arial" w:cs="Arial"/>
          <w:bCs/>
        </w:rPr>
        <w:t xml:space="preserve"> altri 7 moduli formativi, della durata di 3 ore ciascuno.</w:t>
      </w:r>
      <w:r w:rsidR="005A04B4" w:rsidRPr="005A04B4">
        <w:rPr>
          <w:rFonts w:ascii="Arial" w:eastAsia="Arial" w:hAnsi="Arial" w:cs="Arial"/>
          <w:bCs/>
        </w:rPr>
        <w:t xml:space="preserve"> I corsi sono replicati (identici) sia al mattino che al pomeriggio.</w:t>
      </w:r>
      <w:r w:rsidR="00A36C0A">
        <w:rPr>
          <w:rFonts w:ascii="Arial" w:eastAsia="Arial" w:hAnsi="Arial" w:cs="Arial"/>
          <w:bCs/>
        </w:rPr>
        <w:t xml:space="preserve"> Tra questi u</w:t>
      </w:r>
      <w:r w:rsidR="00563C49">
        <w:rPr>
          <w:rFonts w:ascii="Arial" w:eastAsia="Arial" w:hAnsi="Arial" w:cs="Arial"/>
          <w:bCs/>
        </w:rPr>
        <w:t>n corso di</w:t>
      </w:r>
      <w:r w:rsidR="00563C49" w:rsidRPr="00563C49">
        <w:rPr>
          <w:rFonts w:ascii="Arial" w:eastAsia="Arial" w:hAnsi="Arial" w:cs="Arial"/>
          <w:bCs/>
        </w:rPr>
        <w:t xml:space="preserve"> </w:t>
      </w:r>
      <w:proofErr w:type="spellStart"/>
      <w:r w:rsidR="00563C49" w:rsidRPr="00563C49">
        <w:rPr>
          <w:rFonts w:ascii="Arial" w:eastAsia="Arial" w:hAnsi="Arial" w:cs="Arial"/>
          <w:bCs/>
        </w:rPr>
        <w:t>TinkerCad</w:t>
      </w:r>
      <w:proofErr w:type="spellEnd"/>
      <w:r w:rsidR="00563C49" w:rsidRPr="00563C49">
        <w:rPr>
          <w:rFonts w:ascii="Arial" w:eastAsia="Arial" w:hAnsi="Arial" w:cs="Arial"/>
          <w:bCs/>
        </w:rPr>
        <w:t>,</w:t>
      </w:r>
      <w:r w:rsidR="00563C49">
        <w:rPr>
          <w:rFonts w:ascii="Arial" w:eastAsia="Arial" w:hAnsi="Arial" w:cs="Arial"/>
          <w:bCs/>
        </w:rPr>
        <w:t xml:space="preserve"> piattaforma</w:t>
      </w:r>
      <w:r w:rsidR="00563C49" w:rsidRPr="00563C49">
        <w:rPr>
          <w:rFonts w:ascii="Arial" w:eastAsia="Arial" w:hAnsi="Arial" w:cs="Arial"/>
          <w:bCs/>
        </w:rPr>
        <w:t xml:space="preserve"> che permette di disegnare in 3D e simulare la scheda elettronica Arduino</w:t>
      </w:r>
      <w:r w:rsidR="00563C49">
        <w:rPr>
          <w:rFonts w:ascii="Arial" w:eastAsia="Arial" w:hAnsi="Arial" w:cs="Arial"/>
          <w:bCs/>
        </w:rPr>
        <w:t xml:space="preserve">; un corso di </w:t>
      </w:r>
      <w:proofErr w:type="spellStart"/>
      <w:r w:rsidR="00563C49">
        <w:rPr>
          <w:rFonts w:ascii="Arial" w:eastAsia="Arial" w:hAnsi="Arial" w:cs="Arial"/>
          <w:bCs/>
        </w:rPr>
        <w:lastRenderedPageBreak/>
        <w:t>Bebras</w:t>
      </w:r>
      <w:proofErr w:type="spellEnd"/>
      <w:r w:rsidR="005A04B4">
        <w:rPr>
          <w:rFonts w:ascii="Arial" w:eastAsia="Arial" w:hAnsi="Arial" w:cs="Arial"/>
          <w:bCs/>
        </w:rPr>
        <w:t xml:space="preserve">, </w:t>
      </w:r>
      <w:r w:rsidR="00A36C0A">
        <w:rPr>
          <w:rFonts w:ascii="Arial" w:eastAsia="Arial" w:hAnsi="Arial" w:cs="Arial"/>
          <w:bCs/>
        </w:rPr>
        <w:t>concorso</w:t>
      </w:r>
      <w:r w:rsidR="00563C49">
        <w:rPr>
          <w:rFonts w:ascii="Arial" w:eastAsia="Arial" w:hAnsi="Arial" w:cs="Arial"/>
          <w:bCs/>
        </w:rPr>
        <w:t xml:space="preserve"> </w:t>
      </w:r>
      <w:r w:rsidR="00563C49" w:rsidRPr="00563C49">
        <w:rPr>
          <w:rFonts w:ascii="Arial" w:eastAsia="Arial" w:hAnsi="Arial" w:cs="Arial"/>
          <w:bCs/>
        </w:rPr>
        <w:t>non competitivo che pr</w:t>
      </w:r>
      <w:r w:rsidR="005A04B4">
        <w:rPr>
          <w:rFonts w:ascii="Arial" w:eastAsia="Arial" w:hAnsi="Arial" w:cs="Arial"/>
          <w:bCs/>
        </w:rPr>
        <w:t>opone</w:t>
      </w:r>
      <w:r w:rsidR="00563C49" w:rsidRPr="00563C49">
        <w:rPr>
          <w:rFonts w:ascii="Arial" w:eastAsia="Arial" w:hAnsi="Arial" w:cs="Arial"/>
          <w:bCs/>
        </w:rPr>
        <w:t xml:space="preserve"> piccoli giochi ispirati a reali problemi di natura informatica</w:t>
      </w:r>
      <w:r w:rsidR="00563C49">
        <w:rPr>
          <w:rFonts w:ascii="Arial" w:eastAsia="Arial" w:hAnsi="Arial" w:cs="Arial"/>
          <w:bCs/>
        </w:rPr>
        <w:t xml:space="preserve">; </w:t>
      </w:r>
      <w:proofErr w:type="spellStart"/>
      <w:r w:rsidR="00563C49" w:rsidRPr="00563C49">
        <w:rPr>
          <w:rFonts w:ascii="Arial" w:eastAsia="Arial" w:hAnsi="Arial" w:cs="Arial"/>
          <w:bCs/>
        </w:rPr>
        <w:t>Wikipasta</w:t>
      </w:r>
      <w:proofErr w:type="spellEnd"/>
      <w:r w:rsidR="00563C49" w:rsidRPr="00563C49">
        <w:rPr>
          <w:rFonts w:ascii="Arial" w:eastAsia="Arial" w:hAnsi="Arial" w:cs="Arial"/>
          <w:bCs/>
        </w:rPr>
        <w:t>, un gioco informatico per comprendere il linguaggio con cui è scritta Wikipedia</w:t>
      </w:r>
      <w:r w:rsidR="00563C49">
        <w:rPr>
          <w:rFonts w:ascii="Arial" w:eastAsia="Arial" w:hAnsi="Arial" w:cs="Arial"/>
          <w:bCs/>
        </w:rPr>
        <w:t xml:space="preserve">; un </w:t>
      </w:r>
      <w:r w:rsidR="00563C49" w:rsidRPr="00563C49">
        <w:rPr>
          <w:rFonts w:ascii="Arial" w:eastAsia="Arial" w:hAnsi="Arial" w:cs="Arial"/>
          <w:bCs/>
        </w:rPr>
        <w:t xml:space="preserve">Coding Lab con </w:t>
      </w:r>
      <w:proofErr w:type="spellStart"/>
      <w:r w:rsidR="00563C49" w:rsidRPr="00563C49">
        <w:rPr>
          <w:rFonts w:ascii="Arial" w:eastAsia="Arial" w:hAnsi="Arial" w:cs="Arial"/>
          <w:bCs/>
        </w:rPr>
        <w:t>Microbit</w:t>
      </w:r>
      <w:proofErr w:type="spellEnd"/>
      <w:r w:rsidR="00563C49">
        <w:rPr>
          <w:rFonts w:ascii="Arial" w:eastAsia="Arial" w:hAnsi="Arial" w:cs="Arial"/>
          <w:bCs/>
        </w:rPr>
        <w:t xml:space="preserve"> </w:t>
      </w:r>
      <w:r w:rsidR="001E1A21">
        <w:rPr>
          <w:rFonts w:ascii="Arial" w:eastAsia="Arial" w:hAnsi="Arial" w:cs="Arial"/>
          <w:bCs/>
        </w:rPr>
        <w:t>per fornire</w:t>
      </w:r>
      <w:r w:rsidR="00563C49" w:rsidRPr="00563C49">
        <w:rPr>
          <w:rFonts w:ascii="Arial" w:eastAsia="Arial" w:hAnsi="Arial" w:cs="Arial"/>
          <w:bCs/>
        </w:rPr>
        <w:t xml:space="preserve"> una panoramica sull’uso dei microcontrollori, dei sensori e del loro possibile utilizzo a scuola</w:t>
      </w:r>
      <w:r w:rsidR="00A36C0A">
        <w:rPr>
          <w:rFonts w:ascii="Arial" w:eastAsia="Arial" w:hAnsi="Arial" w:cs="Arial"/>
          <w:bCs/>
        </w:rPr>
        <w:t xml:space="preserve"> impiegando una </w:t>
      </w:r>
      <w:r w:rsidR="00A36C0A" w:rsidRPr="00A36C0A">
        <w:rPr>
          <w:rFonts w:ascii="Arial" w:eastAsia="Arial" w:hAnsi="Arial" w:cs="Arial"/>
          <w:bCs/>
        </w:rPr>
        <w:t>scheda elettronica</w:t>
      </w:r>
      <w:r w:rsidR="001E1A21">
        <w:rPr>
          <w:rFonts w:ascii="Arial" w:eastAsia="Arial" w:hAnsi="Arial" w:cs="Arial"/>
          <w:bCs/>
        </w:rPr>
        <w:t>.</w:t>
      </w:r>
    </w:p>
    <w:p w14:paraId="7AC0A8D0" w14:textId="376939E7" w:rsidR="00EB09D9" w:rsidRPr="00F621A2" w:rsidRDefault="005A04B4" w:rsidP="00EB09D9">
      <w:pPr>
        <w:ind w:firstLine="0"/>
        <w:jc w:val="both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TeacherDojo</w:t>
      </w:r>
      <w:proofErr w:type="spellEnd"/>
      <w:r w:rsidR="00EB09D9" w:rsidRPr="00F621A2">
        <w:rPr>
          <w:rFonts w:ascii="Arial" w:eastAsia="Arial" w:hAnsi="Arial" w:cs="Arial"/>
          <w:bCs/>
        </w:rPr>
        <w:t xml:space="preserve"> si svolgerà i giorni 5</w:t>
      </w:r>
      <w:r w:rsidR="00EB09D9">
        <w:rPr>
          <w:rFonts w:ascii="Arial" w:eastAsia="Arial" w:hAnsi="Arial" w:cs="Arial"/>
          <w:bCs/>
        </w:rPr>
        <w:t xml:space="preserve">, </w:t>
      </w:r>
      <w:r w:rsidR="00EB09D9" w:rsidRPr="00F621A2">
        <w:rPr>
          <w:rFonts w:ascii="Arial" w:eastAsia="Arial" w:hAnsi="Arial" w:cs="Arial"/>
          <w:bCs/>
        </w:rPr>
        <w:t>6</w:t>
      </w:r>
      <w:r w:rsidR="00EB09D9">
        <w:rPr>
          <w:rFonts w:ascii="Arial" w:eastAsia="Arial" w:hAnsi="Arial" w:cs="Arial"/>
          <w:bCs/>
        </w:rPr>
        <w:t xml:space="preserve">, </w:t>
      </w:r>
      <w:r w:rsidR="00EB09D9" w:rsidRPr="00F621A2">
        <w:rPr>
          <w:rFonts w:ascii="Arial" w:eastAsia="Arial" w:hAnsi="Arial" w:cs="Arial"/>
          <w:bCs/>
        </w:rPr>
        <w:t xml:space="preserve">7 </w:t>
      </w:r>
      <w:r w:rsidR="00EA5418">
        <w:rPr>
          <w:rFonts w:ascii="Arial" w:eastAsia="Arial" w:hAnsi="Arial" w:cs="Arial"/>
          <w:bCs/>
        </w:rPr>
        <w:t>s</w:t>
      </w:r>
      <w:r w:rsidR="00EB09D9" w:rsidRPr="00F621A2">
        <w:rPr>
          <w:rFonts w:ascii="Arial" w:eastAsia="Arial" w:hAnsi="Arial" w:cs="Arial"/>
          <w:bCs/>
        </w:rPr>
        <w:t xml:space="preserve">ettembre 2022, dalle 9.30 </w:t>
      </w:r>
      <w:r w:rsidR="00EB09D9" w:rsidRPr="00EB09D9">
        <w:rPr>
          <w:rFonts w:ascii="Arial" w:eastAsia="Arial" w:hAnsi="Arial" w:cs="Arial"/>
          <w:bCs/>
        </w:rPr>
        <w:t>alle 17.30 presso il Dipartimento di Ingegneria e Scienze dell’Informazione dell’Università di Trento</w:t>
      </w:r>
      <w:r w:rsidR="00EB09D9" w:rsidRPr="00EB09D9">
        <w:rPr>
          <w:rFonts w:ascii="Arial" w:hAnsi="Arial" w:cs="Arial"/>
        </w:rPr>
        <w:t>, a Povo</w:t>
      </w:r>
      <w:r>
        <w:rPr>
          <w:rFonts w:ascii="Arial" w:hAnsi="Arial" w:cs="Arial"/>
        </w:rPr>
        <w:t xml:space="preserve">. I moduli formativi saranno proposti da docenti dell’Università </w:t>
      </w:r>
      <w:r w:rsidR="009528AE">
        <w:rPr>
          <w:rFonts w:ascii="Arial" w:hAnsi="Arial" w:cs="Arial"/>
        </w:rPr>
        <w:t>ed esperti esterni.</w:t>
      </w:r>
    </w:p>
    <w:p w14:paraId="44438CF9" w14:textId="12996F92" w:rsidR="00EA5418" w:rsidRPr="00EA5418" w:rsidRDefault="00F621A2" w:rsidP="00EA5418">
      <w:pPr>
        <w:ind w:firstLine="0"/>
        <w:jc w:val="both"/>
        <w:rPr>
          <w:rFonts w:ascii="Arial" w:eastAsia="Arial" w:hAnsi="Arial" w:cs="Arial"/>
          <w:bCs/>
        </w:rPr>
      </w:pPr>
      <w:r w:rsidRPr="00F621A2">
        <w:rPr>
          <w:rFonts w:ascii="Arial" w:eastAsia="Arial" w:hAnsi="Arial" w:cs="Arial"/>
          <w:bCs/>
        </w:rPr>
        <w:t xml:space="preserve">Fra la mattina e il pomeriggio </w:t>
      </w:r>
      <w:r w:rsidR="00EB09D9">
        <w:rPr>
          <w:rFonts w:ascii="Arial" w:eastAsia="Arial" w:hAnsi="Arial" w:cs="Arial"/>
          <w:bCs/>
        </w:rPr>
        <w:t xml:space="preserve">di ogni giornata </w:t>
      </w:r>
      <w:r w:rsidRPr="00F621A2">
        <w:rPr>
          <w:rFonts w:ascii="Arial" w:eastAsia="Arial" w:hAnsi="Arial" w:cs="Arial"/>
          <w:bCs/>
        </w:rPr>
        <w:t>verrà</w:t>
      </w:r>
      <w:r w:rsidR="005419D3">
        <w:rPr>
          <w:rFonts w:ascii="Arial" w:eastAsia="Arial" w:hAnsi="Arial" w:cs="Arial"/>
          <w:bCs/>
        </w:rPr>
        <w:t xml:space="preserve"> </w:t>
      </w:r>
      <w:r w:rsidR="00EA5418">
        <w:rPr>
          <w:rFonts w:ascii="Arial" w:eastAsia="Arial" w:hAnsi="Arial" w:cs="Arial"/>
          <w:bCs/>
        </w:rPr>
        <w:t>offerto a tutti i partecipanti</w:t>
      </w:r>
      <w:r w:rsidRPr="00F621A2">
        <w:rPr>
          <w:rFonts w:ascii="Arial" w:eastAsia="Arial" w:hAnsi="Arial" w:cs="Arial"/>
          <w:bCs/>
        </w:rPr>
        <w:t xml:space="preserve">, grazie al contributo di </w:t>
      </w:r>
      <w:r w:rsidR="00EB09D9">
        <w:rPr>
          <w:rFonts w:ascii="Arial" w:eastAsia="Arial" w:hAnsi="Arial" w:cs="Arial"/>
          <w:bCs/>
        </w:rPr>
        <w:t xml:space="preserve">Fondazione </w:t>
      </w:r>
      <w:r w:rsidRPr="00F621A2">
        <w:rPr>
          <w:rFonts w:ascii="Arial" w:eastAsia="Arial" w:hAnsi="Arial" w:cs="Arial"/>
          <w:bCs/>
        </w:rPr>
        <w:t xml:space="preserve">HIT, un pranzo </w:t>
      </w:r>
      <w:r w:rsidR="005419D3">
        <w:rPr>
          <w:rFonts w:ascii="Arial" w:eastAsia="Arial" w:hAnsi="Arial" w:cs="Arial"/>
          <w:bCs/>
        </w:rPr>
        <w:t xml:space="preserve">con </w:t>
      </w:r>
      <w:r w:rsidR="00EA5418">
        <w:rPr>
          <w:rFonts w:ascii="Arial" w:eastAsia="Arial" w:hAnsi="Arial" w:cs="Arial"/>
          <w:bCs/>
        </w:rPr>
        <w:t>momento conviviale per</w:t>
      </w:r>
      <w:r w:rsidRPr="00F621A2">
        <w:rPr>
          <w:rFonts w:ascii="Arial" w:eastAsia="Arial" w:hAnsi="Arial" w:cs="Arial"/>
          <w:bCs/>
        </w:rPr>
        <w:t xml:space="preserve"> fare conoscenza reciproca</w:t>
      </w:r>
      <w:r w:rsidR="00EA5418">
        <w:rPr>
          <w:rFonts w:ascii="Arial" w:eastAsia="Arial" w:hAnsi="Arial" w:cs="Arial"/>
          <w:bCs/>
        </w:rPr>
        <w:t>,</w:t>
      </w:r>
      <w:r w:rsidRPr="00F621A2">
        <w:rPr>
          <w:rFonts w:ascii="Arial" w:eastAsia="Arial" w:hAnsi="Arial" w:cs="Arial"/>
          <w:bCs/>
        </w:rPr>
        <w:t xml:space="preserve"> discutere di quanto appreso</w:t>
      </w:r>
      <w:r w:rsidR="00EA5418">
        <w:rPr>
          <w:rFonts w:ascii="Arial" w:eastAsia="Arial" w:hAnsi="Arial" w:cs="Arial"/>
          <w:bCs/>
        </w:rPr>
        <w:t xml:space="preserve"> e </w:t>
      </w:r>
      <w:r w:rsidRPr="00F621A2">
        <w:rPr>
          <w:rFonts w:ascii="Arial" w:eastAsia="Arial" w:hAnsi="Arial" w:cs="Arial"/>
          <w:bCs/>
        </w:rPr>
        <w:t xml:space="preserve">conoscere alcune realtà del territorio invitate a presentare i propri </w:t>
      </w:r>
      <w:r w:rsidR="00EA5418" w:rsidRPr="00EA5418">
        <w:rPr>
          <w:rFonts w:ascii="Arial" w:eastAsia="Arial" w:hAnsi="Arial" w:cs="Arial"/>
          <w:bCs/>
        </w:rPr>
        <w:t>progetti</w:t>
      </w:r>
      <w:r w:rsidR="00EA5418">
        <w:rPr>
          <w:rFonts w:ascii="Arial" w:eastAsia="Arial" w:hAnsi="Arial" w:cs="Arial"/>
          <w:bCs/>
        </w:rPr>
        <w:t xml:space="preserve"> </w:t>
      </w:r>
      <w:r w:rsidR="00F2776F">
        <w:rPr>
          <w:rFonts w:ascii="Arial" w:eastAsia="Arial" w:hAnsi="Arial" w:cs="Arial"/>
          <w:bCs/>
        </w:rPr>
        <w:t>e altre</w:t>
      </w:r>
      <w:r w:rsidR="00EA5418" w:rsidRPr="00EA5418">
        <w:rPr>
          <w:rFonts w:ascii="Arial" w:eastAsia="Arial" w:hAnsi="Arial" w:cs="Arial"/>
          <w:bCs/>
        </w:rPr>
        <w:t xml:space="preserve"> opportunità per scuole, docenti e alunni.</w:t>
      </w:r>
    </w:p>
    <w:p w14:paraId="4844829A" w14:textId="44619141" w:rsidR="00F621A2" w:rsidRDefault="003C32D4" w:rsidP="00D14AA8">
      <w:pPr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Le iscrizioni a </w:t>
      </w:r>
      <w:proofErr w:type="spellStart"/>
      <w:r>
        <w:rPr>
          <w:rFonts w:ascii="Arial" w:eastAsia="Arial" w:hAnsi="Arial" w:cs="Arial"/>
          <w:bCs/>
        </w:rPr>
        <w:t>TeacherDojo</w:t>
      </w:r>
      <w:proofErr w:type="spellEnd"/>
      <w:r>
        <w:rPr>
          <w:rFonts w:ascii="Arial" w:eastAsia="Arial" w:hAnsi="Arial" w:cs="Arial"/>
          <w:bCs/>
        </w:rPr>
        <w:t xml:space="preserve"> sono aperte fino al 2 settembre</w:t>
      </w:r>
      <w:r w:rsidR="00F621A2" w:rsidRPr="00F621A2">
        <w:rPr>
          <w:rFonts w:ascii="Arial" w:eastAsia="Arial" w:hAnsi="Arial" w:cs="Arial"/>
          <w:bCs/>
        </w:rPr>
        <w:t>. È possibile </w:t>
      </w:r>
      <w:r>
        <w:rPr>
          <w:rFonts w:ascii="Arial" w:eastAsia="Arial" w:hAnsi="Arial" w:cs="Arial"/>
          <w:bCs/>
        </w:rPr>
        <w:t xml:space="preserve">iscriversi </w:t>
      </w:r>
      <w:r w:rsidR="00D33CFD">
        <w:rPr>
          <w:rFonts w:ascii="Arial" w:eastAsia="Arial" w:hAnsi="Arial" w:cs="Arial"/>
          <w:bCs/>
        </w:rPr>
        <w:t xml:space="preserve">tramite </w:t>
      </w:r>
      <w:proofErr w:type="spellStart"/>
      <w:r w:rsidR="00D33CFD">
        <w:rPr>
          <w:rFonts w:ascii="Arial" w:eastAsia="Arial" w:hAnsi="Arial" w:cs="Arial"/>
          <w:bCs/>
        </w:rPr>
        <w:t>Eventbrite</w:t>
      </w:r>
      <w:proofErr w:type="spellEnd"/>
      <w:r w:rsidR="00D33CFD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 xml:space="preserve"> </w:t>
      </w:r>
    </w:p>
    <w:p w14:paraId="4371C171" w14:textId="22D37E0C" w:rsidR="001E468F" w:rsidRDefault="001E468F" w:rsidP="00D14AA8">
      <w:pPr>
        <w:ind w:firstLine="0"/>
        <w:jc w:val="both"/>
        <w:rPr>
          <w:rFonts w:ascii="Arial" w:eastAsia="Arial" w:hAnsi="Arial" w:cs="Arial"/>
        </w:rPr>
      </w:pPr>
      <w:r w:rsidRPr="00C61F11">
        <w:rPr>
          <w:rFonts w:ascii="Arial" w:eastAsia="Arial" w:hAnsi="Arial" w:cs="Arial"/>
        </w:rPr>
        <w:t>L’iniziativa contribuisce a rafforzare l’importanza delle discipline STEM (</w:t>
      </w:r>
      <w:r w:rsidRPr="00C61F11">
        <w:rPr>
          <w:rFonts w:ascii="Arial" w:eastAsia="Arial" w:hAnsi="Arial" w:cs="Arial"/>
          <w:i/>
          <w:iCs/>
        </w:rPr>
        <w:t xml:space="preserve">science, </w:t>
      </w:r>
      <w:proofErr w:type="spellStart"/>
      <w:r w:rsidRPr="00C61F11">
        <w:rPr>
          <w:rFonts w:ascii="Arial" w:eastAsia="Arial" w:hAnsi="Arial" w:cs="Arial"/>
          <w:i/>
          <w:iCs/>
        </w:rPr>
        <w:t>technology</w:t>
      </w:r>
      <w:proofErr w:type="spellEnd"/>
      <w:r w:rsidRPr="00C61F11">
        <w:rPr>
          <w:rFonts w:ascii="Arial" w:eastAsia="Arial" w:hAnsi="Arial" w:cs="Arial"/>
          <w:i/>
          <w:iCs/>
        </w:rPr>
        <w:t xml:space="preserve">, engineering and </w:t>
      </w:r>
      <w:proofErr w:type="spellStart"/>
      <w:r w:rsidRPr="00C61F11">
        <w:rPr>
          <w:rFonts w:ascii="Arial" w:eastAsia="Arial" w:hAnsi="Arial" w:cs="Arial"/>
          <w:i/>
          <w:iCs/>
        </w:rPr>
        <w:t>mathematics</w:t>
      </w:r>
      <w:proofErr w:type="spellEnd"/>
      <w:r w:rsidRPr="00C61F11">
        <w:rPr>
          <w:rFonts w:ascii="Arial" w:eastAsia="Arial" w:hAnsi="Arial" w:cs="Arial"/>
        </w:rPr>
        <w:t>) nel sistema formativo i</w:t>
      </w:r>
      <w:r w:rsidR="009528AE">
        <w:rPr>
          <w:rFonts w:ascii="Arial" w:eastAsia="Arial" w:hAnsi="Arial" w:cs="Arial"/>
        </w:rPr>
        <w:t>n</w:t>
      </w:r>
      <w:r w:rsidRPr="00C61F11">
        <w:rPr>
          <w:rFonts w:ascii="Arial" w:eastAsia="Arial" w:hAnsi="Arial" w:cs="Arial"/>
        </w:rPr>
        <w:t xml:space="preserve"> linea con quanto previsto dal Programma Pluriennale delle Ricerca della Provincia autonoma di Trento.</w:t>
      </w:r>
      <w:r>
        <w:rPr>
          <w:rFonts w:ascii="Arial" w:eastAsia="Arial" w:hAnsi="Arial" w:cs="Arial"/>
        </w:rPr>
        <w:t xml:space="preserve"> </w:t>
      </w:r>
    </w:p>
    <w:p w14:paraId="1C341F02" w14:textId="4DB19BBD" w:rsidR="00EA07F9" w:rsidRPr="00EA07F9" w:rsidRDefault="006C6986" w:rsidP="00D14AA8">
      <w:pPr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EA07F9" w:rsidRPr="00EA07F9">
        <w:rPr>
          <w:rFonts w:ascii="Arial" w:eastAsia="Arial" w:hAnsi="Arial" w:cs="Arial"/>
        </w:rPr>
        <w:t xml:space="preserve">Trento, </w:t>
      </w:r>
      <w:r w:rsidR="00C61F11">
        <w:rPr>
          <w:rFonts w:ascii="Arial" w:eastAsia="Arial" w:hAnsi="Arial" w:cs="Arial"/>
        </w:rPr>
        <w:t>31</w:t>
      </w:r>
      <w:r w:rsidR="0036130B">
        <w:rPr>
          <w:rFonts w:ascii="Arial" w:eastAsia="Arial" w:hAnsi="Arial" w:cs="Arial"/>
        </w:rPr>
        <w:t xml:space="preserve"> agosto</w:t>
      </w:r>
      <w:r w:rsidR="00BB32B6">
        <w:rPr>
          <w:rFonts w:ascii="Arial" w:eastAsia="Arial" w:hAnsi="Arial" w:cs="Arial"/>
        </w:rPr>
        <w:t xml:space="preserve"> 2</w:t>
      </w:r>
      <w:r w:rsidR="001B2D84">
        <w:rPr>
          <w:rFonts w:ascii="Arial" w:eastAsia="Arial" w:hAnsi="Arial" w:cs="Arial"/>
        </w:rPr>
        <w:t>022</w:t>
      </w:r>
    </w:p>
    <w:p w14:paraId="49903B4C" w14:textId="28FD8490" w:rsidR="00816B4B" w:rsidRDefault="006C6986" w:rsidP="00EA07F9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Link al sito web di riferimento:</w:t>
      </w:r>
      <w:r>
        <w:rPr>
          <w:rFonts w:ascii="Arial" w:eastAsia="Arial" w:hAnsi="Arial" w:cs="Arial"/>
        </w:rPr>
        <w:br/>
      </w:r>
      <w:hyperlink r:id="rId7" w:history="1">
        <w:r w:rsidRPr="00C74998">
          <w:rPr>
            <w:rStyle w:val="Collegamentoipertestuale"/>
            <w:rFonts w:ascii="Arial" w:eastAsia="Arial" w:hAnsi="Arial" w:cs="Arial"/>
          </w:rPr>
          <w:t>https://fablab.unitn.it/teacherdojo/</w:t>
        </w:r>
      </w:hyperlink>
    </w:p>
    <w:p w14:paraId="48518083" w14:textId="16E80BC5" w:rsidR="00D33CFD" w:rsidRDefault="00D33CFD" w:rsidP="006C6986">
      <w:pPr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Link diretto alle iscrizioni: </w:t>
      </w:r>
      <w:r w:rsidR="006C6986">
        <w:rPr>
          <w:rFonts w:ascii="Arial" w:eastAsia="Arial" w:hAnsi="Arial" w:cs="Arial"/>
        </w:rPr>
        <w:br/>
      </w:r>
      <w:hyperlink r:id="rId8" w:history="1">
        <w:r w:rsidR="006C6986" w:rsidRPr="00C74998">
          <w:rPr>
            <w:rStyle w:val="Collegamentoipertestuale"/>
            <w:rFonts w:ascii="Arial" w:eastAsia="Arial" w:hAnsi="Arial" w:cs="Arial"/>
          </w:rPr>
          <w:t>https://www.eventbrite.it/e/biglietti-teacherdojotrento-2022-377151920547</w:t>
        </w:r>
      </w:hyperlink>
    </w:p>
    <w:p w14:paraId="0FDB80E7" w14:textId="72ECCB06" w:rsidR="00D33CFD" w:rsidRDefault="00D33CFD" w:rsidP="00EA07F9">
      <w:pPr>
        <w:ind w:hanging="2"/>
        <w:rPr>
          <w:rFonts w:ascii="Arial" w:eastAsia="Arial" w:hAnsi="Arial" w:cs="Arial"/>
        </w:rPr>
      </w:pPr>
    </w:p>
    <w:p w14:paraId="01358C5C" w14:textId="77777777" w:rsidR="00D33CFD" w:rsidRDefault="00D33CFD" w:rsidP="00EA07F9">
      <w:pPr>
        <w:ind w:hanging="2"/>
        <w:rPr>
          <w:rFonts w:ascii="Arial" w:eastAsia="Arial" w:hAnsi="Arial" w:cs="Arial"/>
        </w:rPr>
      </w:pPr>
    </w:p>
    <w:p w14:paraId="399C6914" w14:textId="2CD4D078" w:rsidR="002F7C1D" w:rsidRPr="00D33CFD" w:rsidRDefault="00D33CFD" w:rsidP="00D33CFD">
      <w:pPr>
        <w:ind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D33CFD">
        <w:rPr>
          <w:rFonts w:ascii="Arial" w:eastAsia="Arial" w:hAnsi="Arial" w:cs="Arial"/>
          <w:color w:val="000000"/>
          <w:sz w:val="20"/>
          <w:szCs w:val="20"/>
          <w:u w:val="single"/>
        </w:rPr>
        <w:t>Contatto stampa</w:t>
      </w:r>
    </w:p>
    <w:p w14:paraId="1E1B6DE0" w14:textId="6BD3DB99" w:rsidR="00EA07F9" w:rsidRPr="00EA07F9" w:rsidRDefault="00EA07F9" w:rsidP="00EA07F9">
      <w:pPr>
        <w:ind w:hanging="2"/>
        <w:rPr>
          <w:rFonts w:ascii="Arial" w:eastAsia="Arial" w:hAnsi="Arial" w:cs="Arial"/>
          <w:color w:val="000000"/>
          <w:highlight w:val="white"/>
        </w:rPr>
      </w:pPr>
      <w:r w:rsidRPr="00EA07F9">
        <w:rPr>
          <w:rFonts w:ascii="Arial" w:eastAsia="Arial" w:hAnsi="Arial" w:cs="Arial"/>
          <w:color w:val="000000"/>
          <w:sz w:val="20"/>
          <w:szCs w:val="20"/>
        </w:rPr>
        <w:t>Camilla Martinelli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r w:rsidRPr="00EA07F9">
        <w:rPr>
          <w:rFonts w:ascii="Arial" w:eastAsia="Arial" w:hAnsi="Arial" w:cs="Arial"/>
          <w:i/>
          <w:color w:val="000000"/>
          <w:sz w:val="20"/>
          <w:szCs w:val="20"/>
        </w:rPr>
        <w:t xml:space="preserve">HIT </w:t>
      </w:r>
      <w:proofErr w:type="spellStart"/>
      <w:r w:rsidRPr="00EA07F9">
        <w:rPr>
          <w:rFonts w:ascii="Arial" w:eastAsia="Arial" w:hAnsi="Arial" w:cs="Arial"/>
          <w:i/>
          <w:color w:val="000000"/>
          <w:sz w:val="20"/>
          <w:szCs w:val="20"/>
        </w:rPr>
        <w:t>Communication</w:t>
      </w:r>
      <w:proofErr w:type="spellEnd"/>
      <w:r w:rsidRPr="00EA07F9">
        <w:rPr>
          <w:rFonts w:ascii="Arial" w:eastAsia="Arial" w:hAnsi="Arial" w:cs="Arial"/>
          <w:i/>
          <w:color w:val="000000"/>
          <w:sz w:val="20"/>
          <w:szCs w:val="20"/>
        </w:rPr>
        <w:t xml:space="preserve"> Manager</w:t>
      </w:r>
      <w:r w:rsidRPr="00EA07F9">
        <w:rPr>
          <w:rFonts w:ascii="Arial" w:hAnsi="Arial" w:cs="Arial"/>
          <w:color w:val="000000"/>
          <w:sz w:val="20"/>
          <w:szCs w:val="20"/>
        </w:rPr>
        <w:br/>
      </w:r>
      <w:hyperlink r:id="rId9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c.martinelli@trentinoinnovation.eu</w:t>
        </w:r>
      </w:hyperlink>
      <w:hyperlink r:id="rId10">
        <w:r w:rsidRPr="00EA07F9">
          <w:br/>
        </w:r>
      </w:hyperlink>
      <w:r w:rsidRPr="00EA07F9">
        <w:rPr>
          <w:rFonts w:ascii="Arial" w:eastAsia="Arial" w:hAnsi="Arial" w:cs="Arial"/>
          <w:color w:val="000000"/>
          <w:sz w:val="20"/>
          <w:szCs w:val="20"/>
        </w:rPr>
        <w:t xml:space="preserve">T + 39 0461 314057 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  <w:t>M +39 331 6679183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hyperlink r:id="rId11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www.trentinoinnovation.eu</w:t>
        </w:r>
      </w:hyperlink>
    </w:p>
    <w:p w14:paraId="67558695" w14:textId="6C364209" w:rsidR="00EA07F9" w:rsidRDefault="00EA07F9" w:rsidP="00132E55">
      <w:pPr>
        <w:ind w:left="-426"/>
        <w:rPr>
          <w:rFonts w:ascii="Arial" w:hAnsi="Arial" w:cs="Arial"/>
        </w:rPr>
      </w:pPr>
    </w:p>
    <w:p w14:paraId="62DAFB66" w14:textId="0BBCFB86" w:rsidR="00444EEE" w:rsidRPr="00EA07F9" w:rsidRDefault="00444EEE" w:rsidP="002F7C1D">
      <w:pPr>
        <w:ind w:firstLine="0"/>
        <w:rPr>
          <w:rFonts w:ascii="Arial" w:hAnsi="Arial" w:cs="Arial"/>
        </w:rPr>
      </w:pPr>
    </w:p>
    <w:sectPr w:rsidR="00444EEE" w:rsidRPr="00EA07F9" w:rsidSect="00444EEE">
      <w:headerReference w:type="default" r:id="rId12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9325" w14:textId="77777777" w:rsidR="00590369" w:rsidRDefault="00590369" w:rsidP="00C76B7C">
      <w:pPr>
        <w:spacing w:after="0" w:line="240" w:lineRule="auto"/>
      </w:pPr>
      <w:r>
        <w:separator/>
      </w:r>
    </w:p>
  </w:endnote>
  <w:endnote w:type="continuationSeparator" w:id="0">
    <w:p w14:paraId="08152800" w14:textId="77777777" w:rsidR="00590369" w:rsidRDefault="00590369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A259" w14:textId="77777777" w:rsidR="00590369" w:rsidRDefault="00590369" w:rsidP="00C76B7C">
      <w:pPr>
        <w:spacing w:after="0" w:line="240" w:lineRule="auto"/>
      </w:pPr>
      <w:r>
        <w:separator/>
      </w:r>
    </w:p>
  </w:footnote>
  <w:footnote w:type="continuationSeparator" w:id="0">
    <w:p w14:paraId="733D59AE" w14:textId="77777777" w:rsidR="00590369" w:rsidRDefault="00590369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65F60435" w:rsidR="002D4442" w:rsidRPr="001B7C4B" w:rsidRDefault="00DC27F0" w:rsidP="001B7C4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C0752" wp14:editId="6AB47560">
          <wp:simplePos x="0" y="0"/>
          <wp:positionH relativeFrom="margin">
            <wp:align>center</wp:align>
          </wp:positionH>
          <wp:positionV relativeFrom="paragraph">
            <wp:posOffset>195580</wp:posOffset>
          </wp:positionV>
          <wp:extent cx="2314575" cy="716528"/>
          <wp:effectExtent l="0" t="0" r="0" b="7620"/>
          <wp:wrapTight wrapText="bothSides">
            <wp:wrapPolygon edited="0">
              <wp:start x="0" y="0"/>
              <wp:lineTo x="0" y="21255"/>
              <wp:lineTo x="21333" y="21255"/>
              <wp:lineTo x="21333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16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5CF">
      <w:rPr>
        <w:noProof/>
      </w:rPr>
      <w:drawing>
        <wp:anchor distT="0" distB="0" distL="114300" distR="114300" simplePos="0" relativeHeight="251657216" behindDoc="1" locked="0" layoutInCell="1" allowOverlap="1" wp14:anchorId="3562EACB" wp14:editId="15BBA2C9">
          <wp:simplePos x="0" y="0"/>
          <wp:positionH relativeFrom="margin">
            <wp:align>center</wp:align>
          </wp:positionH>
          <wp:positionV relativeFrom="paragraph">
            <wp:posOffset>243205</wp:posOffset>
          </wp:positionV>
          <wp:extent cx="2123010" cy="657225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3EF7">
      <w:br/>
    </w:r>
    <w:r w:rsidR="00743EF7">
      <w:br/>
    </w:r>
    <w:r w:rsidR="00743EF7">
      <w:br/>
    </w:r>
    <w:r w:rsidR="00743EF7">
      <w:br/>
    </w:r>
    <w:r w:rsidR="00743EF7">
      <w:br/>
    </w:r>
    <w:r w:rsidR="00743EF7">
      <w:br/>
    </w:r>
    <w:r w:rsidR="00743EF7">
      <w:br/>
    </w:r>
    <w:r w:rsidR="00000000">
      <w:rPr>
        <w:noProof/>
      </w:rPr>
      <w:pict w14:anchorId="1B7B8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8.95pt;margin-top:-7.1pt;width:596.25pt;height:844.2pt;z-index:-251658240;mso-position-horizontal-relative:text;mso-position-vertical-relative:text;mso-width-relative:page;mso-height-relative:page">
          <v:imagedata r:id="rId2" o:title="01-Carta-lettera-con-pat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14B5C"/>
    <w:rsid w:val="00030B47"/>
    <w:rsid w:val="00030FB7"/>
    <w:rsid w:val="00055FA1"/>
    <w:rsid w:val="00066811"/>
    <w:rsid w:val="00084909"/>
    <w:rsid w:val="000C22C1"/>
    <w:rsid w:val="000D3BED"/>
    <w:rsid w:val="0010340F"/>
    <w:rsid w:val="00104348"/>
    <w:rsid w:val="001065B0"/>
    <w:rsid w:val="00132E55"/>
    <w:rsid w:val="001349E7"/>
    <w:rsid w:val="001761CE"/>
    <w:rsid w:val="001868D6"/>
    <w:rsid w:val="001928A9"/>
    <w:rsid w:val="001929BF"/>
    <w:rsid w:val="001975EB"/>
    <w:rsid w:val="001A184C"/>
    <w:rsid w:val="001B2D84"/>
    <w:rsid w:val="001B3855"/>
    <w:rsid w:val="001B7C4B"/>
    <w:rsid w:val="001C4FD0"/>
    <w:rsid w:val="001C7ED1"/>
    <w:rsid w:val="001E1A21"/>
    <w:rsid w:val="001E468F"/>
    <w:rsid w:val="00206F7B"/>
    <w:rsid w:val="00241F34"/>
    <w:rsid w:val="00246C45"/>
    <w:rsid w:val="00284C03"/>
    <w:rsid w:val="002901D3"/>
    <w:rsid w:val="00296231"/>
    <w:rsid w:val="002A1BBE"/>
    <w:rsid w:val="002B52CA"/>
    <w:rsid w:val="002D24A5"/>
    <w:rsid w:val="002D4442"/>
    <w:rsid w:val="002E1F2D"/>
    <w:rsid w:val="002F50EA"/>
    <w:rsid w:val="002F7C1D"/>
    <w:rsid w:val="0031634D"/>
    <w:rsid w:val="00320D29"/>
    <w:rsid w:val="00343A8E"/>
    <w:rsid w:val="0036130B"/>
    <w:rsid w:val="003B0191"/>
    <w:rsid w:val="003C32D4"/>
    <w:rsid w:val="004119F1"/>
    <w:rsid w:val="00416F71"/>
    <w:rsid w:val="0043413A"/>
    <w:rsid w:val="00444EEE"/>
    <w:rsid w:val="00451FD6"/>
    <w:rsid w:val="00453820"/>
    <w:rsid w:val="00477D84"/>
    <w:rsid w:val="00484B6A"/>
    <w:rsid w:val="00484DE5"/>
    <w:rsid w:val="004978E9"/>
    <w:rsid w:val="004D593A"/>
    <w:rsid w:val="00504F1A"/>
    <w:rsid w:val="005171D4"/>
    <w:rsid w:val="005419D3"/>
    <w:rsid w:val="00546ABD"/>
    <w:rsid w:val="00563C49"/>
    <w:rsid w:val="00571ABC"/>
    <w:rsid w:val="00573D91"/>
    <w:rsid w:val="00590369"/>
    <w:rsid w:val="005A04B4"/>
    <w:rsid w:val="005A1551"/>
    <w:rsid w:val="005E2856"/>
    <w:rsid w:val="005E2B68"/>
    <w:rsid w:val="005F217D"/>
    <w:rsid w:val="00632268"/>
    <w:rsid w:val="00633936"/>
    <w:rsid w:val="00677367"/>
    <w:rsid w:val="006858EB"/>
    <w:rsid w:val="0069578D"/>
    <w:rsid w:val="006C2F28"/>
    <w:rsid w:val="006C6986"/>
    <w:rsid w:val="006E0558"/>
    <w:rsid w:val="006F1F55"/>
    <w:rsid w:val="006F2477"/>
    <w:rsid w:val="00725C20"/>
    <w:rsid w:val="00743EF7"/>
    <w:rsid w:val="007760F7"/>
    <w:rsid w:val="0077684E"/>
    <w:rsid w:val="00776987"/>
    <w:rsid w:val="0079007E"/>
    <w:rsid w:val="007D61BF"/>
    <w:rsid w:val="007E342D"/>
    <w:rsid w:val="00803539"/>
    <w:rsid w:val="00813094"/>
    <w:rsid w:val="00813107"/>
    <w:rsid w:val="00816B4B"/>
    <w:rsid w:val="00826ADC"/>
    <w:rsid w:val="008309EA"/>
    <w:rsid w:val="00870543"/>
    <w:rsid w:val="00877557"/>
    <w:rsid w:val="0089254C"/>
    <w:rsid w:val="008B4851"/>
    <w:rsid w:val="008B7B21"/>
    <w:rsid w:val="008D0BA7"/>
    <w:rsid w:val="008D4573"/>
    <w:rsid w:val="008E1172"/>
    <w:rsid w:val="0090470B"/>
    <w:rsid w:val="00915CF7"/>
    <w:rsid w:val="009310CE"/>
    <w:rsid w:val="009528AE"/>
    <w:rsid w:val="00975348"/>
    <w:rsid w:val="009808F0"/>
    <w:rsid w:val="00980F67"/>
    <w:rsid w:val="009856A2"/>
    <w:rsid w:val="00995F7F"/>
    <w:rsid w:val="009E2CA9"/>
    <w:rsid w:val="009E2F36"/>
    <w:rsid w:val="009F055E"/>
    <w:rsid w:val="00A36C0A"/>
    <w:rsid w:val="00A42E65"/>
    <w:rsid w:val="00A54652"/>
    <w:rsid w:val="00A6307D"/>
    <w:rsid w:val="00A815CF"/>
    <w:rsid w:val="00A85683"/>
    <w:rsid w:val="00A96751"/>
    <w:rsid w:val="00AD15B8"/>
    <w:rsid w:val="00AE0E20"/>
    <w:rsid w:val="00B03BC2"/>
    <w:rsid w:val="00B1018E"/>
    <w:rsid w:val="00B3536C"/>
    <w:rsid w:val="00B80EE4"/>
    <w:rsid w:val="00BB0BC0"/>
    <w:rsid w:val="00BB32B6"/>
    <w:rsid w:val="00BB7106"/>
    <w:rsid w:val="00BF072B"/>
    <w:rsid w:val="00C066E0"/>
    <w:rsid w:val="00C20A55"/>
    <w:rsid w:val="00C2283F"/>
    <w:rsid w:val="00C57E62"/>
    <w:rsid w:val="00C61F11"/>
    <w:rsid w:val="00C76B7C"/>
    <w:rsid w:val="00C94403"/>
    <w:rsid w:val="00CA478C"/>
    <w:rsid w:val="00CA6201"/>
    <w:rsid w:val="00CB72BB"/>
    <w:rsid w:val="00CC27B6"/>
    <w:rsid w:val="00CE4B62"/>
    <w:rsid w:val="00CE7B1D"/>
    <w:rsid w:val="00D066D1"/>
    <w:rsid w:val="00D14AA8"/>
    <w:rsid w:val="00D20677"/>
    <w:rsid w:val="00D33CFD"/>
    <w:rsid w:val="00D34BA7"/>
    <w:rsid w:val="00D443F1"/>
    <w:rsid w:val="00D44D2A"/>
    <w:rsid w:val="00D61253"/>
    <w:rsid w:val="00D62758"/>
    <w:rsid w:val="00D83F5E"/>
    <w:rsid w:val="00DB308F"/>
    <w:rsid w:val="00DC27F0"/>
    <w:rsid w:val="00E02CD3"/>
    <w:rsid w:val="00E111BE"/>
    <w:rsid w:val="00E12866"/>
    <w:rsid w:val="00E13AA7"/>
    <w:rsid w:val="00E15CF1"/>
    <w:rsid w:val="00E17E1F"/>
    <w:rsid w:val="00E261C9"/>
    <w:rsid w:val="00E61401"/>
    <w:rsid w:val="00E623C5"/>
    <w:rsid w:val="00E667D8"/>
    <w:rsid w:val="00EA07F9"/>
    <w:rsid w:val="00EA2B6F"/>
    <w:rsid w:val="00EA5418"/>
    <w:rsid w:val="00EB09D9"/>
    <w:rsid w:val="00EB3B6E"/>
    <w:rsid w:val="00EC5A8D"/>
    <w:rsid w:val="00ED3AD8"/>
    <w:rsid w:val="00EF45CF"/>
    <w:rsid w:val="00F0213F"/>
    <w:rsid w:val="00F20C3F"/>
    <w:rsid w:val="00F26A95"/>
    <w:rsid w:val="00F26B5D"/>
    <w:rsid w:val="00F2776F"/>
    <w:rsid w:val="00F369E0"/>
    <w:rsid w:val="00F5619C"/>
    <w:rsid w:val="00F577A5"/>
    <w:rsid w:val="00F621A2"/>
    <w:rsid w:val="00F64E64"/>
    <w:rsid w:val="00F76594"/>
    <w:rsid w:val="00F81752"/>
    <w:rsid w:val="00F920D5"/>
    <w:rsid w:val="00FA14BD"/>
    <w:rsid w:val="00FD1720"/>
    <w:rsid w:val="00FD227D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07F9"/>
    <w:pPr>
      <w:spacing w:after="200" w:line="276" w:lineRule="auto"/>
      <w:ind w:hanging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5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4A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B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4B6A"/>
    <w:pPr>
      <w:spacing w:after="0" w:line="240" w:lineRule="auto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4B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4B6A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6A"/>
    <w:rPr>
      <w:rFonts w:ascii="Calibri" w:eastAsia="Calibri" w:hAnsi="Calibri" w:cs="Calibri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92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37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teacherdojotrento-2022-3771519205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blab.unitn.it/teacherdoj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entinoinnovation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martinelli@trentinoinnovati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artinelli@trentinoinnovatio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2C5-A96C-4BB9-A3B7-18EBCBC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11</cp:revision>
  <cp:lastPrinted>2022-08-24T09:11:00Z</cp:lastPrinted>
  <dcterms:created xsi:type="dcterms:W3CDTF">2022-08-30T09:54:00Z</dcterms:created>
  <dcterms:modified xsi:type="dcterms:W3CDTF">2022-08-31T08:21:00Z</dcterms:modified>
</cp:coreProperties>
</file>