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E3D15" w14:textId="73A9E3A7" w:rsidR="00BF0E7A" w:rsidRDefault="72D59BF9" w:rsidP="72D59BF9">
      <w:pPr>
        <w:jc w:val="right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>
        <w:rPr>
          <w:noProof/>
          <w:lang w:eastAsia="it-IT"/>
        </w:rPr>
        <w:drawing>
          <wp:inline distT="0" distB="0" distL="0" distR="0" wp14:anchorId="269CC341" wp14:editId="72D59BF9">
            <wp:extent cx="2755706" cy="1090800"/>
            <wp:effectExtent l="0" t="0" r="0" b="0"/>
            <wp:docPr id="1333693487" name="Immagine 1333693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706" cy="10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51BF4" w14:textId="06DCE738" w:rsidR="00BF0E7A" w:rsidRDefault="00BF0E7A" w:rsidP="72D59BF9">
      <w:pPr>
        <w:rPr>
          <w:rFonts w:ascii="Cambria" w:eastAsia="Cambria" w:hAnsi="Cambria" w:cs="Cambria"/>
          <w:b/>
          <w:bCs/>
          <w:sz w:val="24"/>
          <w:szCs w:val="24"/>
          <w:u w:val="single"/>
        </w:rPr>
      </w:pPr>
    </w:p>
    <w:p w14:paraId="625C902D" w14:textId="223960BE" w:rsidR="00BF0E7A" w:rsidRPr="001B463A" w:rsidRDefault="72D59BF9" w:rsidP="5F9FC5BC">
      <w:pPr>
        <w:rPr>
          <w:rFonts w:ascii="HelveticaNeueLT Std" w:eastAsia="Arial" w:hAnsi="HelveticaNeueLT Std" w:cs="Arial"/>
          <w:b/>
          <w:bCs/>
          <w:sz w:val="24"/>
          <w:szCs w:val="24"/>
          <w:u w:val="single"/>
        </w:rPr>
      </w:pPr>
      <w:r w:rsidRPr="001B463A">
        <w:rPr>
          <w:rFonts w:ascii="HelveticaNeueLT Std" w:eastAsia="Arial" w:hAnsi="HelveticaNeueLT Std" w:cs="Arial"/>
          <w:b/>
          <w:bCs/>
          <w:sz w:val="24"/>
          <w:szCs w:val="24"/>
          <w:u w:val="single"/>
        </w:rPr>
        <w:t>3. IL PROGRAMMA</w:t>
      </w:r>
    </w:p>
    <w:p w14:paraId="69A713C8" w14:textId="09632030" w:rsidR="00BF0E7A" w:rsidRPr="001B463A" w:rsidRDefault="00BF0E7A" w:rsidP="72D59BF9">
      <w:pPr>
        <w:rPr>
          <w:rFonts w:ascii="HelveticaNeueLT Std" w:eastAsia="Arial" w:hAnsi="HelveticaNeueLT Std" w:cs="Arial"/>
          <w:b/>
          <w:bCs/>
          <w:sz w:val="21"/>
          <w:szCs w:val="21"/>
          <w:u w:val="single"/>
        </w:rPr>
      </w:pPr>
    </w:p>
    <w:p w14:paraId="71342A0B" w14:textId="1484EEA1" w:rsidR="00BF0E7A" w:rsidRPr="001B463A" w:rsidRDefault="05523A6E" w:rsidP="1508E352">
      <w:pPr>
        <w:spacing w:after="0" w:line="240" w:lineRule="auto"/>
        <w:jc w:val="center"/>
        <w:rPr>
          <w:rFonts w:ascii="HelveticaNeueLT Std" w:eastAsia="Arial" w:hAnsi="HelveticaNeueLT Std" w:cs="Arial"/>
          <w:b/>
          <w:bCs/>
          <w:color w:val="002060"/>
          <w:sz w:val="40"/>
          <w:szCs w:val="40"/>
        </w:rPr>
      </w:pPr>
      <w:r w:rsidRPr="001B463A">
        <w:rPr>
          <w:rFonts w:ascii="HelveticaNeueLT Std" w:eastAsia="Arial" w:hAnsi="HelveticaNeueLT Std" w:cs="Arial"/>
          <w:b/>
          <w:bCs/>
          <w:color w:val="002060"/>
          <w:sz w:val="40"/>
          <w:szCs w:val="40"/>
        </w:rPr>
        <w:t>PALAFITTANDO 2022</w:t>
      </w:r>
    </w:p>
    <w:p w14:paraId="11A1D7AF" w14:textId="377FA460" w:rsidR="5F9FC5BC" w:rsidRPr="001B463A" w:rsidRDefault="5F9FC5BC" w:rsidP="1508E352">
      <w:pPr>
        <w:spacing w:after="0" w:line="240" w:lineRule="auto"/>
        <w:jc w:val="center"/>
        <w:rPr>
          <w:rFonts w:ascii="HelveticaNeueLT Std" w:eastAsia="Arial" w:hAnsi="HelveticaNeueLT Std" w:cs="Arial"/>
          <w:b/>
          <w:bCs/>
          <w:color w:val="002060"/>
          <w:sz w:val="40"/>
          <w:szCs w:val="40"/>
        </w:rPr>
      </w:pPr>
      <w:r w:rsidRPr="001B463A">
        <w:rPr>
          <w:rFonts w:ascii="HelveticaNeueLT Std" w:eastAsia="Arial" w:hAnsi="HelveticaNeueLT Std" w:cs="Arial"/>
          <w:b/>
          <w:bCs/>
          <w:color w:val="002060"/>
          <w:sz w:val="40"/>
          <w:szCs w:val="40"/>
        </w:rPr>
        <w:t>da 26 anni l’estate del Museo di Ledro</w:t>
      </w:r>
    </w:p>
    <w:p w14:paraId="31D96C59" w14:textId="07977499" w:rsidR="5F9FC5BC" w:rsidRPr="001B463A" w:rsidRDefault="5F9FC5BC" w:rsidP="1508E352">
      <w:pPr>
        <w:spacing w:after="0" w:line="240" w:lineRule="auto"/>
        <w:jc w:val="both"/>
        <w:rPr>
          <w:rFonts w:ascii="HelveticaNeueLT Std" w:eastAsia="Arial" w:hAnsi="HelveticaNeueLT Std" w:cs="Arial"/>
          <w:b/>
          <w:bCs/>
          <w:sz w:val="40"/>
          <w:szCs w:val="40"/>
        </w:rPr>
      </w:pPr>
    </w:p>
    <w:p w14:paraId="1DB161C4" w14:textId="13865D26" w:rsidR="5F9FC5BC" w:rsidRPr="001B463A" w:rsidRDefault="5F9FC5BC" w:rsidP="5F9FC5BC">
      <w:pPr>
        <w:spacing w:after="0" w:line="240" w:lineRule="auto"/>
        <w:jc w:val="both"/>
        <w:rPr>
          <w:rFonts w:ascii="HelveticaNeueLT Std" w:eastAsia="Arial" w:hAnsi="HelveticaNeueLT Std" w:cs="Arial"/>
          <w:b/>
          <w:bCs/>
          <w:sz w:val="21"/>
          <w:szCs w:val="21"/>
        </w:rPr>
      </w:pPr>
    </w:p>
    <w:p w14:paraId="1D83AD3C" w14:textId="7CE16929" w:rsidR="5F9FC5BC" w:rsidRPr="001B463A" w:rsidRDefault="5F9FC5BC" w:rsidP="5F9FC5BC">
      <w:pPr>
        <w:spacing w:after="0" w:line="240" w:lineRule="auto"/>
        <w:jc w:val="center"/>
        <w:rPr>
          <w:rFonts w:ascii="HelveticaNeueLT Std" w:eastAsia="Arial" w:hAnsi="HelveticaNeueLT Std" w:cs="Arial"/>
          <w:b/>
          <w:bCs/>
          <w:sz w:val="21"/>
          <w:szCs w:val="21"/>
        </w:rPr>
      </w:pP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 xml:space="preserve">Programma completo su </w:t>
      </w:r>
      <w:hyperlink r:id="rId9">
        <w:r w:rsidRPr="001B463A">
          <w:rPr>
            <w:rStyle w:val="Collegamentoipertestuale"/>
            <w:rFonts w:ascii="HelveticaNeueLT Std" w:eastAsia="Arial" w:hAnsi="HelveticaNeueLT Std" w:cs="Arial"/>
            <w:b/>
            <w:bCs/>
            <w:sz w:val="21"/>
            <w:szCs w:val="21"/>
          </w:rPr>
          <w:t>www.palafitteledro.it</w:t>
        </w:r>
      </w:hyperlink>
    </w:p>
    <w:p w14:paraId="2BBF4D70" w14:textId="64D5D218" w:rsidR="5F9FC5BC" w:rsidRPr="001B463A" w:rsidRDefault="5F9FC5BC" w:rsidP="1E7D016E">
      <w:pPr>
        <w:spacing w:after="0" w:line="240" w:lineRule="auto"/>
        <w:jc w:val="center"/>
        <w:rPr>
          <w:rFonts w:ascii="HelveticaNeueLT Std" w:eastAsia="Arial" w:hAnsi="HelveticaNeueLT Std" w:cs="Arial"/>
          <w:b/>
          <w:bCs/>
          <w:sz w:val="21"/>
          <w:szCs w:val="21"/>
          <w:highlight w:val="yellow"/>
        </w:rPr>
      </w:pPr>
    </w:p>
    <w:p w14:paraId="0DF43E54" w14:textId="3D3B8ACB" w:rsidR="5F9FC5BC" w:rsidRPr="001B463A" w:rsidRDefault="5F9FC5BC" w:rsidP="1E7D016E">
      <w:pPr>
        <w:spacing w:after="0" w:line="240" w:lineRule="auto"/>
        <w:jc w:val="both"/>
        <w:rPr>
          <w:rFonts w:ascii="HelveticaNeueLT Std" w:eastAsia="Arial" w:hAnsi="HelveticaNeueLT Std" w:cs="Arial"/>
          <w:b/>
          <w:bCs/>
          <w:sz w:val="21"/>
          <w:szCs w:val="21"/>
          <w:highlight w:val="yellow"/>
        </w:rPr>
      </w:pPr>
    </w:p>
    <w:p w14:paraId="4E2141F9" w14:textId="268B836C" w:rsidR="72D59BF9" w:rsidRPr="001B463A" w:rsidRDefault="05523A6E" w:rsidP="5F9FC5BC">
      <w:pPr>
        <w:spacing w:after="0" w:line="240" w:lineRule="auto"/>
        <w:jc w:val="both"/>
        <w:rPr>
          <w:rFonts w:ascii="HelveticaNeueLT Std" w:eastAsia="Arial" w:hAnsi="HelveticaNeueLT Std" w:cs="Arial"/>
          <w:b/>
          <w:bCs/>
          <w:sz w:val="21"/>
          <w:szCs w:val="21"/>
        </w:rPr>
      </w:pP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 xml:space="preserve">Il Museo compie 50 anni; la rassegna estiva “Palafittando” giunta alla 26° edizione, pone al centro del programma – un ricco carnet di proposte che conta oltre 150 eventi - i festeggiamenti per il cinquantesimo che animeranno l’estate </w:t>
      </w:r>
      <w:proofErr w:type="spellStart"/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ledrense</w:t>
      </w:r>
      <w:proofErr w:type="spellEnd"/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. A partire da sabato 9 luglio le rive del lago di Ledro - piccolo gioiello dei laghi trentini da cui affiorano i resti originali delle abitazioni degli uomini dell’Età di Bronzo - e il territorio circostante, puntellato dei siti di interesse storico, archeologico e naturalistico che compongono la Rete Museale Ledro (</w:t>
      </w:r>
      <w:proofErr w:type="spellStart"/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ReLED</w:t>
      </w:r>
      <w:proofErr w:type="spellEnd"/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), si animeranno con eventi musicali, visite guidate (in italiano e tedesco), laboratori "</w:t>
      </w:r>
      <w:proofErr w:type="spellStart"/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biodiversi</w:t>
      </w:r>
      <w:proofErr w:type="spellEnd"/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” e approfondimenti storici e scientifici.</w:t>
      </w:r>
    </w:p>
    <w:p w14:paraId="090860D8" w14:textId="4A6ABA3E" w:rsidR="5F9FC5BC" w:rsidRDefault="5F9FC5BC" w:rsidP="5F9FC5BC">
      <w:pPr>
        <w:spacing w:after="0" w:line="240" w:lineRule="auto"/>
        <w:rPr>
          <w:rFonts w:ascii="HelveticaNeueLT Std" w:eastAsia="Arial" w:hAnsi="HelveticaNeueLT Std" w:cs="Arial"/>
          <w:b/>
          <w:bCs/>
          <w:color w:val="2F5496" w:themeColor="accent1" w:themeShade="BF"/>
          <w:sz w:val="21"/>
          <w:szCs w:val="21"/>
        </w:rPr>
      </w:pPr>
    </w:p>
    <w:p w14:paraId="7B77C1AC" w14:textId="77777777" w:rsidR="001B463A" w:rsidRPr="001B463A" w:rsidRDefault="001B463A" w:rsidP="5F9FC5BC">
      <w:pPr>
        <w:spacing w:after="0" w:line="240" w:lineRule="auto"/>
        <w:rPr>
          <w:rFonts w:ascii="HelveticaNeueLT Std" w:eastAsia="Arial" w:hAnsi="HelveticaNeueLT Std" w:cs="Arial"/>
          <w:b/>
          <w:bCs/>
          <w:color w:val="2F5496" w:themeColor="accent1" w:themeShade="BF"/>
          <w:sz w:val="21"/>
          <w:szCs w:val="21"/>
        </w:rPr>
      </w:pPr>
      <w:bookmarkStart w:id="0" w:name="_GoBack"/>
      <w:bookmarkEnd w:id="0"/>
    </w:p>
    <w:p w14:paraId="1F3F255B" w14:textId="67C78EC1" w:rsidR="72D59BF9" w:rsidRPr="001B463A" w:rsidRDefault="72D59BF9" w:rsidP="338805C2">
      <w:pPr>
        <w:spacing w:after="0" w:line="240" w:lineRule="auto"/>
        <w:rPr>
          <w:rFonts w:ascii="HelveticaNeueLT Std" w:eastAsia="Arial" w:hAnsi="HelveticaNeueLT Std" w:cs="Arial"/>
          <w:b/>
          <w:bCs/>
          <w:color w:val="2F5496" w:themeColor="accent1" w:themeShade="BF"/>
        </w:rPr>
      </w:pPr>
      <w:r w:rsidRPr="001B463A">
        <w:rPr>
          <w:rFonts w:ascii="HelveticaNeueLT Std" w:eastAsia="Arial" w:hAnsi="HelveticaNeueLT Std" w:cs="Arial"/>
          <w:b/>
          <w:bCs/>
          <w:color w:val="2F5496" w:themeColor="accent1" w:themeShade="BF"/>
        </w:rPr>
        <w:t>Il ritorno delle “</w:t>
      </w:r>
      <w:proofErr w:type="spellStart"/>
      <w:r w:rsidRPr="001B463A">
        <w:rPr>
          <w:rFonts w:ascii="HelveticaNeueLT Std" w:eastAsia="Arial" w:hAnsi="HelveticaNeueLT Std" w:cs="Arial"/>
          <w:b/>
          <w:bCs/>
          <w:color w:val="2F5496" w:themeColor="accent1" w:themeShade="BF"/>
        </w:rPr>
        <w:t>Palafittiadi</w:t>
      </w:r>
      <w:proofErr w:type="spellEnd"/>
      <w:r w:rsidRPr="001B463A">
        <w:rPr>
          <w:rFonts w:ascii="HelveticaNeueLT Std" w:eastAsia="Arial" w:hAnsi="HelveticaNeueLT Std" w:cs="Arial"/>
          <w:b/>
          <w:bCs/>
          <w:color w:val="2F5496" w:themeColor="accent1" w:themeShade="BF"/>
        </w:rPr>
        <w:t>”</w:t>
      </w:r>
    </w:p>
    <w:p w14:paraId="037DE149" w14:textId="6B8C020B" w:rsidR="72D59BF9" w:rsidRPr="001B463A" w:rsidRDefault="72D59BF9" w:rsidP="5F9FC5BC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  <w:r w:rsidRPr="001B463A">
        <w:rPr>
          <w:rFonts w:ascii="HelveticaNeueLT Std" w:eastAsia="Arial" w:hAnsi="HelveticaNeueLT Std" w:cs="Arial"/>
          <w:sz w:val="21"/>
          <w:szCs w:val="21"/>
        </w:rPr>
        <w:t xml:space="preserve">L’apertura ufficiale di “Palafittando 2022” è affidata al ritorno delle </w:t>
      </w: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“</w:t>
      </w:r>
      <w:proofErr w:type="spellStart"/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Palafittiadi</w:t>
      </w:r>
      <w:proofErr w:type="spellEnd"/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”</w:t>
      </w:r>
      <w:r w:rsidRPr="001B463A">
        <w:rPr>
          <w:rFonts w:ascii="HelveticaNeueLT Std" w:eastAsia="Arial" w:hAnsi="HelveticaNeueLT Std" w:cs="Arial"/>
          <w:sz w:val="21"/>
          <w:szCs w:val="21"/>
        </w:rPr>
        <w:t xml:space="preserve">: dopo due anni di stop a causa della pandemia, </w:t>
      </w: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 xml:space="preserve">sabato 9 luglio </w:t>
      </w:r>
      <w:r w:rsidRPr="001B463A">
        <w:rPr>
          <w:rFonts w:ascii="HelveticaNeueLT Std" w:eastAsia="Arial" w:hAnsi="HelveticaNeueLT Std" w:cs="Arial"/>
          <w:sz w:val="21"/>
          <w:szCs w:val="21"/>
        </w:rPr>
        <w:t xml:space="preserve">alle 14 tornano le Olimpiadi della Preistoria, avvincenti sfide preistoriche di </w:t>
      </w:r>
      <w:r w:rsidR="5F9FC5BC" w:rsidRPr="001B463A">
        <w:rPr>
          <w:rFonts w:ascii="HelveticaNeueLT Std" w:eastAsia="Arial" w:hAnsi="HelveticaNeueLT Std" w:cs="Arial"/>
          <w:sz w:val="21"/>
          <w:szCs w:val="21"/>
        </w:rPr>
        <w:t>tiro con l’arco, lavorazione dell’argilla e tessitura.</w:t>
      </w:r>
    </w:p>
    <w:p w14:paraId="3FE696A0" w14:textId="196D9AB3" w:rsidR="5F9FC5BC" w:rsidRPr="001B463A" w:rsidRDefault="5F9FC5BC" w:rsidP="5F9FC5BC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</w:p>
    <w:p w14:paraId="19CFEBC2" w14:textId="523553CC" w:rsidR="72D59BF9" w:rsidRPr="001B463A" w:rsidRDefault="72D59BF9" w:rsidP="338805C2">
      <w:pPr>
        <w:spacing w:after="0" w:line="240" w:lineRule="auto"/>
        <w:jc w:val="both"/>
        <w:rPr>
          <w:rFonts w:ascii="HelveticaNeueLT Std" w:eastAsia="Arial" w:hAnsi="HelveticaNeueLT Std" w:cs="Arial"/>
          <w:b/>
          <w:bCs/>
          <w:color w:val="2F5496" w:themeColor="accent1" w:themeShade="BF"/>
        </w:rPr>
      </w:pPr>
      <w:r w:rsidRPr="001B463A">
        <w:rPr>
          <w:rFonts w:ascii="HelveticaNeueLT Std" w:eastAsia="Arial" w:hAnsi="HelveticaNeueLT Std" w:cs="Arial"/>
          <w:b/>
          <w:bCs/>
          <w:color w:val="2F5496" w:themeColor="accent1" w:themeShade="BF"/>
        </w:rPr>
        <w:t>A Ferragosto due giorni di festa per i 50 anni</w:t>
      </w:r>
    </w:p>
    <w:p w14:paraId="17155736" w14:textId="46DE9B46" w:rsidR="5F9FC5BC" w:rsidRPr="001B463A" w:rsidRDefault="5F9FC5BC" w:rsidP="5F9FC5BC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Il ponte di Ferragosto</w:t>
      </w:r>
      <w:r w:rsidRPr="001B463A">
        <w:rPr>
          <w:rFonts w:ascii="HelveticaNeueLT Std" w:eastAsia="Arial" w:hAnsi="HelveticaNeueLT Std" w:cs="Arial"/>
          <w:sz w:val="21"/>
          <w:szCs w:val="21"/>
        </w:rPr>
        <w:t xml:space="preserve"> sarà il momento clou delle celebrazioni del 50° con un doppio appuntamento: </w:t>
      </w: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domenica 14 agosto</w:t>
      </w:r>
      <w:r w:rsidRPr="001B463A">
        <w:rPr>
          <w:rFonts w:ascii="HelveticaNeueLT Std" w:eastAsia="Arial" w:hAnsi="HelveticaNeueLT Std" w:cs="Arial"/>
          <w:sz w:val="21"/>
          <w:szCs w:val="21"/>
        </w:rPr>
        <w:t xml:space="preserve"> alle 22 l’evento </w:t>
      </w: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“Time Machine - La preistoria sull'acqua”</w:t>
      </w:r>
      <w:r w:rsidRPr="001B463A">
        <w:rPr>
          <w:rFonts w:ascii="HelveticaNeueLT Std" w:eastAsia="Arial" w:hAnsi="HelveticaNeueLT Std" w:cs="Arial"/>
          <w:sz w:val="21"/>
          <w:szCs w:val="21"/>
        </w:rPr>
        <w:t xml:space="preserve">, spettacolo con schermi d'acqua e premiazione del concorso “Vinci una notte in palafitta!”. </w:t>
      </w: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 xml:space="preserve">Lunedì 15 agosto </w:t>
      </w:r>
      <w:r w:rsidRPr="001B463A">
        <w:rPr>
          <w:rFonts w:ascii="HelveticaNeueLT Std" w:eastAsia="Arial" w:hAnsi="HelveticaNeueLT Std" w:cs="Arial"/>
          <w:sz w:val="21"/>
          <w:szCs w:val="21"/>
        </w:rPr>
        <w:t xml:space="preserve">alle 14.30, invece, è in programma un grande caccia tesoro preistorica per le famiglie. </w:t>
      </w:r>
    </w:p>
    <w:p w14:paraId="2AF1EBAE" w14:textId="1AE6624D" w:rsidR="5F9FC5BC" w:rsidRPr="001B463A" w:rsidRDefault="5F9FC5BC" w:rsidP="5F9FC5BC">
      <w:pPr>
        <w:spacing w:after="0" w:line="240" w:lineRule="auto"/>
        <w:jc w:val="both"/>
        <w:rPr>
          <w:rFonts w:ascii="HelveticaNeueLT Std" w:eastAsia="Arial" w:hAnsi="HelveticaNeueLT Std" w:cs="Arial"/>
          <w:b/>
          <w:bCs/>
          <w:color w:val="2F5496" w:themeColor="accent1" w:themeShade="BF"/>
          <w:sz w:val="21"/>
          <w:szCs w:val="21"/>
        </w:rPr>
      </w:pPr>
    </w:p>
    <w:p w14:paraId="0F942683" w14:textId="5DB338AA" w:rsidR="72D59BF9" w:rsidRPr="001B463A" w:rsidRDefault="72D59BF9" w:rsidP="338805C2">
      <w:pPr>
        <w:spacing w:after="0" w:line="240" w:lineRule="auto"/>
        <w:jc w:val="both"/>
        <w:rPr>
          <w:rFonts w:ascii="HelveticaNeueLT Std" w:eastAsia="Arial" w:hAnsi="HelveticaNeueLT Std" w:cs="Arial"/>
          <w:b/>
          <w:bCs/>
          <w:color w:val="2F5496" w:themeColor="accent1" w:themeShade="BF"/>
        </w:rPr>
      </w:pPr>
      <w:r w:rsidRPr="001B463A">
        <w:rPr>
          <w:rFonts w:ascii="HelveticaNeueLT Std" w:eastAsia="Arial" w:hAnsi="HelveticaNeueLT Std" w:cs="Arial"/>
          <w:b/>
          <w:bCs/>
          <w:color w:val="2F5496" w:themeColor="accent1" w:themeShade="BF"/>
        </w:rPr>
        <w:t>Le domeniche in Piazza Preistoria</w:t>
      </w:r>
    </w:p>
    <w:p w14:paraId="7C5560DF" w14:textId="5E9E7918" w:rsidR="5F9FC5BC" w:rsidRPr="001B463A" w:rsidRDefault="5F9FC5BC" w:rsidP="5F9FC5BC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Piazza Preistoria</w:t>
      </w:r>
      <w:r w:rsidRPr="001B463A">
        <w:rPr>
          <w:rFonts w:ascii="HelveticaNeueLT Std" w:eastAsia="Arial" w:hAnsi="HelveticaNeueLT Std" w:cs="Arial"/>
          <w:sz w:val="21"/>
          <w:szCs w:val="21"/>
        </w:rPr>
        <w:t xml:space="preserve">, la vivace area </w:t>
      </w:r>
      <w:r w:rsidRPr="001B463A">
        <w:rPr>
          <w:rFonts w:ascii="HelveticaNeueLT Std" w:eastAsia="Arial" w:hAnsi="HelveticaNeueLT Std" w:cs="Arial"/>
          <w:i/>
          <w:iCs/>
          <w:sz w:val="21"/>
          <w:szCs w:val="21"/>
        </w:rPr>
        <w:t xml:space="preserve">open air </w:t>
      </w:r>
      <w:r w:rsidRPr="001B463A">
        <w:rPr>
          <w:rFonts w:ascii="HelveticaNeueLT Std" w:eastAsia="Arial" w:hAnsi="HelveticaNeueLT Std" w:cs="Arial"/>
          <w:sz w:val="21"/>
          <w:szCs w:val="21"/>
        </w:rPr>
        <w:t xml:space="preserve">del museo inaugurata nel 2020, propone per le domeniche pomeriggio di luglio e agosto un divertente cartellone di incontri in cui si alterneranno le voci di scienziati, esperti e artisti. </w:t>
      </w:r>
    </w:p>
    <w:p w14:paraId="49FA1E62" w14:textId="622CCE05" w:rsidR="5F9FC5BC" w:rsidRPr="001B463A" w:rsidRDefault="5F9FC5BC" w:rsidP="5F9FC5BC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  <w:r w:rsidRPr="001B463A">
        <w:rPr>
          <w:rFonts w:ascii="HelveticaNeueLT Std" w:eastAsia="Arial" w:hAnsi="HelveticaNeueLT Std" w:cs="Arial"/>
          <w:sz w:val="21"/>
          <w:szCs w:val="21"/>
        </w:rPr>
        <w:t xml:space="preserve">Si parte </w:t>
      </w: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domenica 17 luglio</w:t>
      </w:r>
      <w:r w:rsidRPr="001B463A">
        <w:rPr>
          <w:rFonts w:ascii="HelveticaNeueLT Std" w:eastAsia="Arial" w:hAnsi="HelveticaNeueLT Std" w:cs="Arial"/>
          <w:sz w:val="21"/>
          <w:szCs w:val="21"/>
        </w:rPr>
        <w:t xml:space="preserve"> alle 14.30 con attività a tema e approfondimenti sui 175 anni della </w:t>
      </w: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 xml:space="preserve">strada della </w:t>
      </w:r>
      <w:proofErr w:type="spellStart"/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Ponale</w:t>
      </w:r>
      <w:proofErr w:type="spellEnd"/>
      <w:r w:rsidRPr="001B463A">
        <w:rPr>
          <w:rFonts w:ascii="HelveticaNeueLT Std" w:eastAsia="Arial" w:hAnsi="HelveticaNeueLT Std" w:cs="Arial"/>
          <w:sz w:val="21"/>
          <w:szCs w:val="21"/>
        </w:rPr>
        <w:t xml:space="preserve">; alle 21 spazio alla musica con </w:t>
      </w: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“Fiat Lux”</w:t>
      </w:r>
      <w:r w:rsidRPr="001B463A">
        <w:rPr>
          <w:rFonts w:ascii="HelveticaNeueLT Std" w:eastAsia="Arial" w:hAnsi="HelveticaNeueLT Std" w:cs="Arial"/>
          <w:sz w:val="21"/>
          <w:szCs w:val="21"/>
        </w:rPr>
        <w:t xml:space="preserve">, concerto e video-art con </w:t>
      </w:r>
      <w:proofErr w:type="spellStart"/>
      <w:r w:rsidRPr="001B463A">
        <w:rPr>
          <w:rFonts w:ascii="HelveticaNeueLT Std" w:eastAsia="Arial" w:hAnsi="HelveticaNeueLT Std" w:cs="Arial"/>
          <w:sz w:val="21"/>
          <w:szCs w:val="21"/>
        </w:rPr>
        <w:t>Jemm</w:t>
      </w:r>
      <w:proofErr w:type="spellEnd"/>
      <w:r w:rsidRPr="001B463A">
        <w:rPr>
          <w:rFonts w:ascii="HelveticaNeueLT Std" w:eastAsia="Arial" w:hAnsi="HelveticaNeueLT Std" w:cs="Arial"/>
          <w:sz w:val="21"/>
          <w:szCs w:val="21"/>
        </w:rPr>
        <w:t xml:space="preserve"> </w:t>
      </w:r>
      <w:proofErr w:type="spellStart"/>
      <w:r w:rsidRPr="001B463A">
        <w:rPr>
          <w:rFonts w:ascii="HelveticaNeueLT Std" w:eastAsia="Arial" w:hAnsi="HelveticaNeueLT Std" w:cs="Arial"/>
          <w:sz w:val="21"/>
          <w:szCs w:val="21"/>
        </w:rPr>
        <w:t>MusicProject</w:t>
      </w:r>
      <w:proofErr w:type="spellEnd"/>
      <w:r w:rsidRPr="001B463A">
        <w:rPr>
          <w:rFonts w:ascii="HelveticaNeueLT Std" w:eastAsia="Arial" w:hAnsi="HelveticaNeueLT Std" w:cs="Arial"/>
          <w:sz w:val="21"/>
          <w:szCs w:val="21"/>
        </w:rPr>
        <w:t xml:space="preserve"> e Silvio Motta. </w:t>
      </w:r>
    </w:p>
    <w:p w14:paraId="0E03D505" w14:textId="10D8A4EB" w:rsidR="72D59BF9" w:rsidRPr="001B463A" w:rsidRDefault="72D59BF9" w:rsidP="5F9FC5BC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  <w:r w:rsidRPr="001B463A">
        <w:rPr>
          <w:rFonts w:ascii="HelveticaNeueLT Std" w:eastAsia="Arial" w:hAnsi="HelveticaNeueLT Std" w:cs="Arial"/>
          <w:sz w:val="21"/>
          <w:szCs w:val="21"/>
        </w:rPr>
        <w:t xml:space="preserve">Gli </w:t>
      </w:r>
      <w:r w:rsidRPr="001B463A">
        <w:rPr>
          <w:rFonts w:ascii="HelveticaNeueLT Std" w:eastAsia="Arial" w:hAnsi="HelveticaNeueLT Std" w:cs="Arial"/>
          <w:color w:val="000000" w:themeColor="text1"/>
          <w:sz w:val="21"/>
          <w:szCs w:val="21"/>
        </w:rPr>
        <w:t xml:space="preserve">appuntamenti </w:t>
      </w:r>
      <w:r w:rsidRPr="001B463A">
        <w:rPr>
          <w:rFonts w:ascii="HelveticaNeueLT Std" w:eastAsia="Arial" w:hAnsi="HelveticaNeueLT Std" w:cs="Arial"/>
          <w:sz w:val="21"/>
          <w:szCs w:val="21"/>
        </w:rPr>
        <w:t xml:space="preserve">successivi prevedono, il </w:t>
      </w: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18 luglio</w:t>
      </w:r>
      <w:r w:rsidRPr="001B463A">
        <w:rPr>
          <w:rFonts w:ascii="HelveticaNeueLT Std" w:eastAsia="Arial" w:hAnsi="HelveticaNeueLT Std" w:cs="Arial"/>
          <w:sz w:val="21"/>
          <w:szCs w:val="21"/>
        </w:rPr>
        <w:t xml:space="preserve">, l’“Età del Rock" con il concerto alle 21 dei </w:t>
      </w: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Radio Galena</w:t>
      </w:r>
      <w:r w:rsidRPr="001B463A">
        <w:rPr>
          <w:rFonts w:ascii="HelveticaNeueLT Std" w:eastAsia="Arial" w:hAnsi="HelveticaNeueLT Std" w:cs="Arial"/>
          <w:sz w:val="21"/>
          <w:szCs w:val="21"/>
        </w:rPr>
        <w:t xml:space="preserve">; il </w:t>
      </w: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7 agosto</w:t>
      </w:r>
      <w:r w:rsidRPr="001B463A">
        <w:rPr>
          <w:rFonts w:ascii="HelveticaNeueLT Std" w:eastAsia="Arial" w:hAnsi="HelveticaNeueLT Std" w:cs="Arial"/>
          <w:sz w:val="21"/>
          <w:szCs w:val="21"/>
        </w:rPr>
        <w:t xml:space="preserve"> laboratori e musica live dalle 14.30 e alle 22 alla visita del museo in notturna; il </w:t>
      </w: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 xml:space="preserve">21 agosto, dopo le attività in museo, ci si sposta </w:t>
      </w:r>
      <w:r w:rsidRPr="001B463A">
        <w:rPr>
          <w:rFonts w:ascii="HelveticaNeueLT Std" w:eastAsia="Arial" w:hAnsi="HelveticaNeueLT Std" w:cs="Arial"/>
          <w:sz w:val="21"/>
          <w:szCs w:val="21"/>
        </w:rPr>
        <w:t xml:space="preserve">all’Arboreto di Arco per </w:t>
      </w: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 xml:space="preserve">“Sinfonia </w:t>
      </w: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lastRenderedPageBreak/>
        <w:t>Verde”</w:t>
      </w:r>
      <w:r w:rsidRPr="001B463A">
        <w:rPr>
          <w:rFonts w:ascii="HelveticaNeueLT Std" w:eastAsia="Arial" w:hAnsi="HelveticaNeueLT Std" w:cs="Arial"/>
          <w:sz w:val="21"/>
          <w:szCs w:val="21"/>
        </w:rPr>
        <w:t xml:space="preserve"> con la </w:t>
      </w:r>
      <w:proofErr w:type="spellStart"/>
      <w:r w:rsidR="5F9FC5BC" w:rsidRPr="001B463A">
        <w:rPr>
          <w:rFonts w:ascii="HelveticaNeueLT Std" w:eastAsia="Arial" w:hAnsi="HelveticaNeueLT Std" w:cs="Arial"/>
          <w:sz w:val="21"/>
          <w:szCs w:val="21"/>
        </w:rPr>
        <w:t>Vegetable</w:t>
      </w:r>
      <w:proofErr w:type="spellEnd"/>
      <w:r w:rsidR="5F9FC5BC" w:rsidRPr="001B463A">
        <w:rPr>
          <w:rFonts w:ascii="HelveticaNeueLT Std" w:eastAsia="Arial" w:hAnsi="HelveticaNeueLT Std" w:cs="Arial"/>
          <w:sz w:val="21"/>
          <w:szCs w:val="21"/>
        </w:rPr>
        <w:t xml:space="preserve"> Orchestra. </w:t>
      </w:r>
      <w:r w:rsidR="5F9FC5BC" w:rsidRPr="001B463A">
        <w:rPr>
          <w:rFonts w:ascii="HelveticaNeueLT Std" w:eastAsia="Arial" w:hAnsi="HelveticaNeueLT Std" w:cs="Arial"/>
          <w:b/>
          <w:bCs/>
          <w:sz w:val="21"/>
          <w:szCs w:val="21"/>
        </w:rPr>
        <w:t>Domenica 24 agosto</w:t>
      </w:r>
      <w:r w:rsidR="5F9FC5BC" w:rsidRPr="001B463A">
        <w:rPr>
          <w:rFonts w:ascii="HelveticaNeueLT Std" w:eastAsia="Arial" w:hAnsi="HelveticaNeueLT Std" w:cs="Arial"/>
          <w:sz w:val="21"/>
          <w:szCs w:val="21"/>
        </w:rPr>
        <w:t xml:space="preserve"> alle 14.30 il gran finale con il duo </w:t>
      </w:r>
      <w:r w:rsidR="5F9FC5BC" w:rsidRPr="001B463A">
        <w:rPr>
          <w:rFonts w:ascii="HelveticaNeueLT Std" w:eastAsia="Arial" w:hAnsi="HelveticaNeueLT Std" w:cs="Arial"/>
          <w:b/>
          <w:bCs/>
          <w:sz w:val="21"/>
          <w:szCs w:val="21"/>
        </w:rPr>
        <w:t>“Sogni dell’Adige”</w:t>
      </w:r>
      <w:r w:rsidR="5F9FC5BC" w:rsidRPr="001B463A">
        <w:rPr>
          <w:rFonts w:ascii="HelveticaNeueLT Std" w:eastAsia="Arial" w:hAnsi="HelveticaNeueLT Std" w:cs="Arial"/>
          <w:sz w:val="21"/>
          <w:szCs w:val="21"/>
        </w:rPr>
        <w:t xml:space="preserve">. </w:t>
      </w:r>
    </w:p>
    <w:p w14:paraId="1E777B60" w14:textId="1AD210B7" w:rsidR="5F9FC5BC" w:rsidRPr="001B463A" w:rsidRDefault="5F9FC5BC" w:rsidP="5F9FC5BC">
      <w:pPr>
        <w:spacing w:after="0" w:line="240" w:lineRule="auto"/>
        <w:rPr>
          <w:rFonts w:ascii="HelveticaNeueLT Std" w:eastAsia="Arial" w:hAnsi="HelveticaNeueLT Std" w:cs="Arial"/>
          <w:sz w:val="21"/>
          <w:szCs w:val="21"/>
        </w:rPr>
      </w:pPr>
    </w:p>
    <w:p w14:paraId="41389B58" w14:textId="1C646B04" w:rsidR="00BF0E7A" w:rsidRPr="001B463A" w:rsidRDefault="72D59BF9" w:rsidP="338805C2">
      <w:pPr>
        <w:spacing w:after="0" w:line="240" w:lineRule="auto"/>
        <w:rPr>
          <w:rFonts w:ascii="HelveticaNeueLT Std" w:eastAsia="Arial" w:hAnsi="HelveticaNeueLT Std" w:cs="Arial"/>
          <w:b/>
          <w:bCs/>
          <w:color w:val="2F5496" w:themeColor="accent1" w:themeShade="BF"/>
        </w:rPr>
      </w:pPr>
      <w:r w:rsidRPr="001B463A">
        <w:rPr>
          <w:rFonts w:ascii="HelveticaNeueLT Std" w:eastAsia="Arial" w:hAnsi="HelveticaNeueLT Std" w:cs="Arial"/>
          <w:b/>
          <w:bCs/>
          <w:color w:val="2F5496" w:themeColor="accent1" w:themeShade="BF"/>
        </w:rPr>
        <w:t xml:space="preserve">Il Museo delle Palafitte e la Rete </w:t>
      </w:r>
      <w:proofErr w:type="spellStart"/>
      <w:r w:rsidRPr="001B463A">
        <w:rPr>
          <w:rFonts w:ascii="HelveticaNeueLT Std" w:eastAsia="Arial" w:hAnsi="HelveticaNeueLT Std" w:cs="Arial"/>
          <w:b/>
          <w:bCs/>
          <w:color w:val="2F5496" w:themeColor="accent1" w:themeShade="BF"/>
        </w:rPr>
        <w:t>ReLed</w:t>
      </w:r>
      <w:proofErr w:type="spellEnd"/>
    </w:p>
    <w:p w14:paraId="5A8726CE" w14:textId="76892DBE" w:rsidR="00BF0E7A" w:rsidRPr="001B463A" w:rsidRDefault="72D59BF9" w:rsidP="5F9FC5BC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  <w:r w:rsidRPr="001B463A">
        <w:rPr>
          <w:rFonts w:ascii="HelveticaNeueLT Std" w:eastAsia="Arial" w:hAnsi="HelveticaNeueLT Std" w:cs="Arial"/>
          <w:sz w:val="21"/>
          <w:szCs w:val="21"/>
        </w:rPr>
        <w:t xml:space="preserve">Della </w:t>
      </w: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 xml:space="preserve">Rete </w:t>
      </w:r>
      <w:proofErr w:type="spellStart"/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ReLED</w:t>
      </w:r>
      <w:proofErr w:type="spellEnd"/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 xml:space="preserve">, </w:t>
      </w:r>
      <w:r w:rsidR="5F9FC5BC" w:rsidRPr="001B463A">
        <w:rPr>
          <w:rFonts w:ascii="HelveticaNeueLT Std" w:eastAsia="Arial" w:hAnsi="HelveticaNeueLT Std" w:cs="Arial"/>
          <w:color w:val="212529"/>
          <w:sz w:val="21"/>
          <w:szCs w:val="21"/>
        </w:rPr>
        <w:t xml:space="preserve">la rete museale della valle di Ledro, </w:t>
      </w:r>
      <w:r w:rsidRPr="001B463A">
        <w:rPr>
          <w:rFonts w:ascii="HelveticaNeueLT Std" w:eastAsia="Arial" w:hAnsi="HelveticaNeueLT Std" w:cs="Arial"/>
          <w:sz w:val="21"/>
          <w:szCs w:val="21"/>
        </w:rPr>
        <w:t>fanno parte anche: Biotopo del Lago d’</w:t>
      </w:r>
      <w:proofErr w:type="spellStart"/>
      <w:r w:rsidRPr="001B463A">
        <w:rPr>
          <w:rFonts w:ascii="HelveticaNeueLT Std" w:eastAsia="Arial" w:hAnsi="HelveticaNeueLT Std" w:cs="Arial"/>
          <w:sz w:val="21"/>
          <w:szCs w:val="21"/>
        </w:rPr>
        <w:t>Ampola</w:t>
      </w:r>
      <w:proofErr w:type="spellEnd"/>
      <w:r w:rsidRPr="001B463A">
        <w:rPr>
          <w:rFonts w:ascii="HelveticaNeueLT Std" w:eastAsia="Arial" w:hAnsi="HelveticaNeueLT Std" w:cs="Arial"/>
          <w:sz w:val="21"/>
          <w:szCs w:val="21"/>
        </w:rPr>
        <w:t xml:space="preserve">, Museo Garibaldino e della Grande Guerra, Ossario del Colle Santo Stefano, Tremalzo e Stazione Inanellamento </w:t>
      </w:r>
      <w:proofErr w:type="spellStart"/>
      <w:r w:rsidRPr="001B463A">
        <w:rPr>
          <w:rFonts w:ascii="HelveticaNeueLT Std" w:eastAsia="Arial" w:hAnsi="HelveticaNeueLT Std" w:cs="Arial"/>
          <w:sz w:val="21"/>
          <w:szCs w:val="21"/>
        </w:rPr>
        <w:t>Casèt</w:t>
      </w:r>
      <w:proofErr w:type="spellEnd"/>
      <w:r w:rsidRPr="001B463A">
        <w:rPr>
          <w:rFonts w:ascii="HelveticaNeueLT Std" w:eastAsia="Arial" w:hAnsi="HelveticaNeueLT Std" w:cs="Arial"/>
          <w:sz w:val="21"/>
          <w:szCs w:val="21"/>
        </w:rPr>
        <w:t xml:space="preserve">, Museo Farmaceutico </w:t>
      </w:r>
      <w:proofErr w:type="spellStart"/>
      <w:r w:rsidRPr="001B463A">
        <w:rPr>
          <w:rFonts w:ascii="HelveticaNeueLT Std" w:eastAsia="Arial" w:hAnsi="HelveticaNeueLT Std" w:cs="Arial"/>
          <w:sz w:val="21"/>
          <w:szCs w:val="21"/>
        </w:rPr>
        <w:t>Foletto</w:t>
      </w:r>
      <w:proofErr w:type="spellEnd"/>
      <w:r w:rsidRPr="001B463A">
        <w:rPr>
          <w:rFonts w:ascii="HelveticaNeueLT Std" w:eastAsia="Arial" w:hAnsi="HelveticaNeueLT Std" w:cs="Arial"/>
          <w:sz w:val="21"/>
          <w:szCs w:val="21"/>
        </w:rPr>
        <w:t>, Ledro Land Art.</w:t>
      </w:r>
    </w:p>
    <w:p w14:paraId="0FD40E6E" w14:textId="4F5D8EFD" w:rsidR="5F9FC5BC" w:rsidRPr="001B463A" w:rsidRDefault="5F9FC5BC" w:rsidP="5F9FC5BC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  <w:r w:rsidRPr="001B463A">
        <w:rPr>
          <w:rFonts w:ascii="HelveticaNeueLT Std" w:eastAsia="Arial" w:hAnsi="HelveticaNeueLT Std" w:cs="Arial"/>
          <w:sz w:val="21"/>
          <w:szCs w:val="21"/>
        </w:rPr>
        <w:t xml:space="preserve">Novità di quest’anno, l’ingresso nella Rete del </w:t>
      </w: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Castello di Bondone</w:t>
      </w:r>
      <w:r w:rsidRPr="001B463A">
        <w:rPr>
          <w:rFonts w:ascii="HelveticaNeueLT Std" w:eastAsia="Arial" w:hAnsi="HelveticaNeueLT Std" w:cs="Arial"/>
          <w:sz w:val="21"/>
          <w:szCs w:val="21"/>
        </w:rPr>
        <w:t xml:space="preserve">, sopra il lago d’Idro, che ospiterà la mostra </w:t>
      </w:r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“Human Habitat – Paesaggi dell’</w:t>
      </w:r>
      <w:proofErr w:type="spellStart"/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Antropocene</w:t>
      </w:r>
      <w:proofErr w:type="spellEnd"/>
      <w:r w:rsidRPr="001B463A">
        <w:rPr>
          <w:rFonts w:ascii="HelveticaNeueLT Std" w:eastAsia="Arial" w:hAnsi="HelveticaNeueLT Std" w:cs="Arial"/>
          <w:b/>
          <w:bCs/>
          <w:sz w:val="21"/>
          <w:szCs w:val="21"/>
        </w:rPr>
        <w:t>”</w:t>
      </w:r>
      <w:r w:rsidRPr="001B463A">
        <w:rPr>
          <w:rFonts w:ascii="HelveticaNeueLT Std" w:eastAsia="Arial" w:hAnsi="HelveticaNeueLT Std" w:cs="Arial"/>
          <w:sz w:val="21"/>
          <w:szCs w:val="21"/>
        </w:rPr>
        <w:t xml:space="preserve">, nata dalla collaborazione MUSE, Fondazione Museo Storico del Trentino e Associazione Acropoli. </w:t>
      </w:r>
      <w:r w:rsidRPr="001B463A">
        <w:rPr>
          <w:rFonts w:ascii="HelveticaNeueLT Std" w:eastAsia="Arial" w:hAnsi="HelveticaNeueLT Std" w:cs="Arial"/>
          <w:color w:val="212529"/>
          <w:sz w:val="21"/>
          <w:szCs w:val="21"/>
        </w:rPr>
        <w:t xml:space="preserve">La Rete Museale organizza i propri eventi in collaborazione con la </w:t>
      </w:r>
      <w:r w:rsidRPr="001B463A">
        <w:rPr>
          <w:rFonts w:ascii="HelveticaNeueLT Std" w:eastAsia="Arial" w:hAnsi="HelveticaNeueLT Std" w:cs="Arial"/>
          <w:b/>
          <w:bCs/>
          <w:color w:val="212529"/>
          <w:sz w:val="21"/>
          <w:szCs w:val="21"/>
        </w:rPr>
        <w:t xml:space="preserve">Rete di Riserve delle Alpi </w:t>
      </w:r>
      <w:proofErr w:type="spellStart"/>
      <w:r w:rsidRPr="001B463A">
        <w:rPr>
          <w:rFonts w:ascii="HelveticaNeueLT Std" w:eastAsia="Arial" w:hAnsi="HelveticaNeueLT Std" w:cs="Arial"/>
          <w:b/>
          <w:bCs/>
          <w:color w:val="212529"/>
          <w:sz w:val="21"/>
          <w:szCs w:val="21"/>
        </w:rPr>
        <w:t>Ledrensi</w:t>
      </w:r>
      <w:proofErr w:type="spellEnd"/>
      <w:r w:rsidRPr="001B463A">
        <w:rPr>
          <w:rFonts w:ascii="HelveticaNeueLT Std" w:eastAsia="Arial" w:hAnsi="HelveticaNeueLT Std" w:cs="Arial"/>
          <w:color w:val="212529"/>
          <w:sz w:val="21"/>
          <w:szCs w:val="21"/>
        </w:rPr>
        <w:t>.</w:t>
      </w:r>
    </w:p>
    <w:p w14:paraId="4E2F7B7C" w14:textId="54799596" w:rsidR="5F9FC5BC" w:rsidRPr="001B463A" w:rsidRDefault="5F9FC5BC" w:rsidP="5F9FC5BC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</w:p>
    <w:p w14:paraId="07BE9B40" w14:textId="0557299D" w:rsidR="5F9FC5BC" w:rsidRPr="001B463A" w:rsidRDefault="5F9FC5BC" w:rsidP="5F9FC5BC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</w:p>
    <w:p w14:paraId="716FD150" w14:textId="1D928782" w:rsidR="00BF0E7A" w:rsidRPr="001B463A" w:rsidRDefault="5F9FC5BC" w:rsidP="5F9FC5BC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  <w:r w:rsidRPr="001B463A">
        <w:rPr>
          <w:rFonts w:ascii="HelveticaNeueLT Std" w:eastAsia="Arial" w:hAnsi="HelveticaNeueLT Std" w:cs="Arial"/>
          <w:sz w:val="21"/>
          <w:szCs w:val="21"/>
        </w:rPr>
        <w:t>***</w:t>
      </w:r>
    </w:p>
    <w:p w14:paraId="398E1A6C" w14:textId="7D18EF82" w:rsidR="72D59BF9" w:rsidRPr="001B463A" w:rsidRDefault="72D59BF9" w:rsidP="338805C2">
      <w:pPr>
        <w:spacing w:after="0" w:line="240" w:lineRule="auto"/>
        <w:jc w:val="both"/>
        <w:rPr>
          <w:rFonts w:ascii="HelveticaNeueLT Std" w:eastAsia="Arial" w:hAnsi="HelveticaNeueLT Std" w:cs="Arial"/>
          <w:b/>
          <w:bCs/>
          <w:color w:val="2F5496" w:themeColor="accent1" w:themeShade="BF"/>
        </w:rPr>
      </w:pPr>
      <w:r w:rsidRPr="001B463A">
        <w:rPr>
          <w:rFonts w:ascii="HelveticaNeueLT Std" w:eastAsia="Arial" w:hAnsi="HelveticaNeueLT Std" w:cs="Arial"/>
          <w:b/>
          <w:bCs/>
          <w:color w:val="2F5496" w:themeColor="accent1" w:themeShade="BF"/>
        </w:rPr>
        <w:t>Orari e tariffe</w:t>
      </w:r>
    </w:p>
    <w:p w14:paraId="010ADD43" w14:textId="602C9F3B" w:rsidR="00BF0E7A" w:rsidRPr="001B463A" w:rsidRDefault="5F9FC5BC" w:rsidP="5F9FC5BC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  <w:r w:rsidRPr="001B463A">
        <w:rPr>
          <w:rFonts w:ascii="HelveticaNeueLT Std" w:eastAsia="Arial" w:hAnsi="HelveticaNeueLT Std" w:cs="Arial"/>
          <w:sz w:val="21"/>
          <w:szCs w:val="21"/>
        </w:rPr>
        <w:t>Aperto tutti i giorni: marzo-giugno: 9-17; luglio-agosto: 10-18; settembre: 9 –17.</w:t>
      </w:r>
    </w:p>
    <w:p w14:paraId="37CE6646" w14:textId="199F7B73" w:rsidR="00BF0E7A" w:rsidRPr="001B463A" w:rsidRDefault="5F9FC5BC" w:rsidP="5F9FC5BC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  <w:r w:rsidRPr="001B463A">
        <w:rPr>
          <w:rFonts w:ascii="HelveticaNeueLT Std" w:eastAsia="Arial" w:hAnsi="HelveticaNeueLT Std" w:cs="Arial"/>
          <w:sz w:val="21"/>
          <w:szCs w:val="21"/>
        </w:rPr>
        <w:t>Biglietto intero: € 4,50 - Ridotto: € 3,50 - Biglietto famiglia: € 4,50 / € 9 (1 o 2 genitori con minorenni). Gratuito per bambini sotto i 14 anni</w:t>
      </w:r>
    </w:p>
    <w:p w14:paraId="2B4A1161" w14:textId="29FEDAF1" w:rsidR="5F9FC5BC" w:rsidRPr="001B463A" w:rsidRDefault="5F9FC5BC" w:rsidP="5F9FC5BC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</w:p>
    <w:p w14:paraId="1733E633" w14:textId="15821ACD" w:rsidR="00BF0E7A" w:rsidRPr="001B463A" w:rsidRDefault="72D59BF9" w:rsidP="5F9FC5BC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  <w:r w:rsidRPr="001B463A">
        <w:rPr>
          <w:rFonts w:ascii="HelveticaNeueLT Std" w:eastAsia="Arial" w:hAnsi="HelveticaNeueLT Std" w:cs="Arial"/>
          <w:sz w:val="21"/>
          <w:szCs w:val="21"/>
        </w:rPr>
        <w:t xml:space="preserve">Maggiori info su: </w:t>
      </w:r>
      <w:hyperlink r:id="rId10">
        <w:r w:rsidR="5F9FC5BC" w:rsidRPr="001B463A">
          <w:rPr>
            <w:rStyle w:val="Collegamentoipertestuale"/>
            <w:rFonts w:ascii="HelveticaNeueLT Std" w:eastAsia="Arial" w:hAnsi="HelveticaNeueLT Std" w:cs="Arial"/>
            <w:sz w:val="21"/>
            <w:szCs w:val="21"/>
          </w:rPr>
          <w:t>https://www.palafitteledro.it/</w:t>
        </w:r>
      </w:hyperlink>
      <w:r w:rsidR="5F9FC5BC" w:rsidRPr="001B463A">
        <w:rPr>
          <w:rFonts w:ascii="HelveticaNeueLT Std" w:eastAsia="Arial" w:hAnsi="HelveticaNeueLT Std" w:cs="Arial"/>
          <w:sz w:val="21"/>
          <w:szCs w:val="21"/>
        </w:rPr>
        <w:t xml:space="preserve"> </w:t>
      </w:r>
      <w:hyperlink r:id="rId11">
        <w:r w:rsidR="5F9FC5BC" w:rsidRPr="001B463A">
          <w:rPr>
            <w:rStyle w:val="Collegamentoipertestuale"/>
            <w:rFonts w:ascii="HelveticaNeueLT Std" w:eastAsia="Arial" w:hAnsi="HelveticaNeueLT Std" w:cs="Arial"/>
            <w:sz w:val="21"/>
            <w:szCs w:val="21"/>
          </w:rPr>
          <w:t>museo.ledro@muse.it</w:t>
        </w:r>
      </w:hyperlink>
    </w:p>
    <w:p w14:paraId="0BED10FF" w14:textId="789D1479" w:rsidR="00BF0E7A" w:rsidRPr="001B463A" w:rsidRDefault="5F9FC5BC" w:rsidP="5F9FC5BC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  <w:r w:rsidRPr="001B463A">
        <w:rPr>
          <w:rFonts w:ascii="HelveticaNeueLT Std" w:eastAsia="Arial" w:hAnsi="HelveticaNeueLT Std" w:cs="Arial"/>
          <w:sz w:val="21"/>
          <w:szCs w:val="21"/>
        </w:rPr>
        <w:t>Prenotazione consigliata per laboratori e visite guidate al t. 0464.508182</w:t>
      </w:r>
    </w:p>
    <w:p w14:paraId="7D54D46E" w14:textId="7027682A" w:rsidR="5F9FC5BC" w:rsidRPr="001B463A" w:rsidRDefault="5F9FC5BC" w:rsidP="5F9FC5BC">
      <w:pPr>
        <w:spacing w:line="276" w:lineRule="auto"/>
        <w:rPr>
          <w:rFonts w:ascii="HelveticaNeueLT Std" w:eastAsia="Arial" w:hAnsi="HelveticaNeueLT Std" w:cs="Arial"/>
          <w:b/>
          <w:bCs/>
          <w:sz w:val="21"/>
          <w:szCs w:val="21"/>
          <w:highlight w:val="yellow"/>
        </w:rPr>
      </w:pPr>
    </w:p>
    <w:p w14:paraId="1A3F7757" w14:textId="180FA5A6" w:rsidR="5F9FC5BC" w:rsidRDefault="5F9FC5BC" w:rsidP="5F9FC5BC">
      <w:pPr>
        <w:spacing w:line="276" w:lineRule="auto"/>
        <w:rPr>
          <w:rFonts w:ascii="Arial" w:eastAsia="Arial" w:hAnsi="Arial" w:cs="Arial"/>
          <w:b/>
          <w:bCs/>
          <w:sz w:val="21"/>
          <w:szCs w:val="21"/>
          <w:highlight w:val="yellow"/>
        </w:rPr>
      </w:pPr>
    </w:p>
    <w:p w14:paraId="1F0B86A9" w14:textId="0BDAA10A" w:rsidR="1E7D016E" w:rsidRDefault="1E7D016E" w:rsidP="1E7D016E">
      <w:pPr>
        <w:spacing w:line="276" w:lineRule="auto"/>
      </w:pPr>
      <w:r>
        <w:rPr>
          <w:noProof/>
          <w:lang w:eastAsia="it-IT"/>
        </w:rPr>
        <w:drawing>
          <wp:inline distT="0" distB="0" distL="0" distR="0" wp14:anchorId="14625198" wp14:editId="561B5B37">
            <wp:extent cx="5667374" cy="790575"/>
            <wp:effectExtent l="0" t="0" r="0" b="0"/>
            <wp:docPr id="2031780223" name="Immagine 2031780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4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DC08235" w14:textId="4950A02F" w:rsidR="00BF0E7A" w:rsidRDefault="00BF0E7A" w:rsidP="72D59BF9">
      <w:pPr>
        <w:rPr>
          <w:rFonts w:ascii="Arial" w:eastAsia="Arial" w:hAnsi="Arial" w:cs="Arial"/>
          <w:sz w:val="21"/>
          <w:szCs w:val="21"/>
        </w:rPr>
      </w:pPr>
    </w:p>
    <w:sectPr w:rsidR="00BF0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FEB06"/>
    <w:multiLevelType w:val="hybridMultilevel"/>
    <w:tmpl w:val="BB9841C2"/>
    <w:lvl w:ilvl="0" w:tplc="19DC6F48">
      <w:start w:val="1"/>
      <w:numFmt w:val="decimal"/>
      <w:lvlText w:val="%1."/>
      <w:lvlJc w:val="left"/>
      <w:pPr>
        <w:ind w:left="720" w:hanging="360"/>
      </w:pPr>
    </w:lvl>
    <w:lvl w:ilvl="1" w:tplc="A078C3CC">
      <w:start w:val="1"/>
      <w:numFmt w:val="lowerLetter"/>
      <w:lvlText w:val="%2."/>
      <w:lvlJc w:val="left"/>
      <w:pPr>
        <w:ind w:left="1440" w:hanging="360"/>
      </w:pPr>
    </w:lvl>
    <w:lvl w:ilvl="2" w:tplc="14EAD254">
      <w:start w:val="1"/>
      <w:numFmt w:val="lowerRoman"/>
      <w:lvlText w:val="%3."/>
      <w:lvlJc w:val="right"/>
      <w:pPr>
        <w:ind w:left="2160" w:hanging="180"/>
      </w:pPr>
    </w:lvl>
    <w:lvl w:ilvl="3" w:tplc="83304172">
      <w:start w:val="1"/>
      <w:numFmt w:val="decimal"/>
      <w:lvlText w:val="%4."/>
      <w:lvlJc w:val="left"/>
      <w:pPr>
        <w:ind w:left="2880" w:hanging="360"/>
      </w:pPr>
    </w:lvl>
    <w:lvl w:ilvl="4" w:tplc="3174BF3C">
      <w:start w:val="1"/>
      <w:numFmt w:val="lowerLetter"/>
      <w:lvlText w:val="%5."/>
      <w:lvlJc w:val="left"/>
      <w:pPr>
        <w:ind w:left="3600" w:hanging="360"/>
      </w:pPr>
    </w:lvl>
    <w:lvl w:ilvl="5" w:tplc="05D6528C">
      <w:start w:val="1"/>
      <w:numFmt w:val="lowerRoman"/>
      <w:lvlText w:val="%6."/>
      <w:lvlJc w:val="right"/>
      <w:pPr>
        <w:ind w:left="4320" w:hanging="180"/>
      </w:pPr>
    </w:lvl>
    <w:lvl w:ilvl="6" w:tplc="2F3A15D8">
      <w:start w:val="1"/>
      <w:numFmt w:val="decimal"/>
      <w:lvlText w:val="%7."/>
      <w:lvlJc w:val="left"/>
      <w:pPr>
        <w:ind w:left="5040" w:hanging="360"/>
      </w:pPr>
    </w:lvl>
    <w:lvl w:ilvl="7" w:tplc="55E82132">
      <w:start w:val="1"/>
      <w:numFmt w:val="lowerLetter"/>
      <w:lvlText w:val="%8."/>
      <w:lvlJc w:val="left"/>
      <w:pPr>
        <w:ind w:left="5760" w:hanging="360"/>
      </w:pPr>
    </w:lvl>
    <w:lvl w:ilvl="8" w:tplc="C6309A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47FDD8"/>
    <w:rsid w:val="001B463A"/>
    <w:rsid w:val="00BF0E7A"/>
    <w:rsid w:val="020C65C6"/>
    <w:rsid w:val="02339A56"/>
    <w:rsid w:val="02937477"/>
    <w:rsid w:val="04C32DAA"/>
    <w:rsid w:val="04C88662"/>
    <w:rsid w:val="05523A6E"/>
    <w:rsid w:val="07E1A60F"/>
    <w:rsid w:val="0823C547"/>
    <w:rsid w:val="0B1946D1"/>
    <w:rsid w:val="0D764CFD"/>
    <w:rsid w:val="0FCC0491"/>
    <w:rsid w:val="123A8202"/>
    <w:rsid w:val="1407D259"/>
    <w:rsid w:val="14404FB1"/>
    <w:rsid w:val="144F383B"/>
    <w:rsid w:val="1508E352"/>
    <w:rsid w:val="170DF325"/>
    <w:rsid w:val="1791DBA3"/>
    <w:rsid w:val="1821102B"/>
    <w:rsid w:val="1913C0D4"/>
    <w:rsid w:val="1A527320"/>
    <w:rsid w:val="1B2D4702"/>
    <w:rsid w:val="1BEE4381"/>
    <w:rsid w:val="1CB498B8"/>
    <w:rsid w:val="1D77C6C1"/>
    <w:rsid w:val="1E198C4E"/>
    <w:rsid w:val="1E7D016E"/>
    <w:rsid w:val="211A8733"/>
    <w:rsid w:val="214F9979"/>
    <w:rsid w:val="2268FD65"/>
    <w:rsid w:val="23B92E5B"/>
    <w:rsid w:val="2404CDC6"/>
    <w:rsid w:val="24231FA1"/>
    <w:rsid w:val="245785C5"/>
    <w:rsid w:val="24A74C89"/>
    <w:rsid w:val="25A09E27"/>
    <w:rsid w:val="25D91B7F"/>
    <w:rsid w:val="26528D3C"/>
    <w:rsid w:val="273C6E88"/>
    <w:rsid w:val="28EC79B0"/>
    <w:rsid w:val="29AFD66D"/>
    <w:rsid w:val="2A3B04A5"/>
    <w:rsid w:val="2B67D23D"/>
    <w:rsid w:val="2DCB37D8"/>
    <w:rsid w:val="2F007BFA"/>
    <w:rsid w:val="2F412779"/>
    <w:rsid w:val="2FC32A8E"/>
    <w:rsid w:val="302783F1"/>
    <w:rsid w:val="303C78CB"/>
    <w:rsid w:val="31C35452"/>
    <w:rsid w:val="31E4C2C3"/>
    <w:rsid w:val="33588DD0"/>
    <w:rsid w:val="338805C2"/>
    <w:rsid w:val="35602B84"/>
    <w:rsid w:val="3792FD30"/>
    <w:rsid w:val="38A11A92"/>
    <w:rsid w:val="39CA32B4"/>
    <w:rsid w:val="3A017AA1"/>
    <w:rsid w:val="3C3E3A4B"/>
    <w:rsid w:val="3C422BC2"/>
    <w:rsid w:val="3C5A84BE"/>
    <w:rsid w:val="3C74A93A"/>
    <w:rsid w:val="3CF033F8"/>
    <w:rsid w:val="3E1B385D"/>
    <w:rsid w:val="3E782E39"/>
    <w:rsid w:val="3F3411C7"/>
    <w:rsid w:val="3FCED5D5"/>
    <w:rsid w:val="40CFE228"/>
    <w:rsid w:val="420C8C86"/>
    <w:rsid w:val="435F757C"/>
    <w:rsid w:val="45E51C91"/>
    <w:rsid w:val="460E136C"/>
    <w:rsid w:val="46951785"/>
    <w:rsid w:val="49CEB700"/>
    <w:rsid w:val="4AD5D446"/>
    <w:rsid w:val="4AF9279D"/>
    <w:rsid w:val="4B0D9705"/>
    <w:rsid w:val="4BF1E1C3"/>
    <w:rsid w:val="4CB5D248"/>
    <w:rsid w:val="4D1068E1"/>
    <w:rsid w:val="4DF02E76"/>
    <w:rsid w:val="4EBA7FBC"/>
    <w:rsid w:val="4F4403DB"/>
    <w:rsid w:val="4F8BFED7"/>
    <w:rsid w:val="4F9BCD55"/>
    <w:rsid w:val="52CDC941"/>
    <w:rsid w:val="53A2AA55"/>
    <w:rsid w:val="54F64291"/>
    <w:rsid w:val="58470BB0"/>
    <w:rsid w:val="589AA22D"/>
    <w:rsid w:val="5C360D8C"/>
    <w:rsid w:val="5D451C75"/>
    <w:rsid w:val="5DD36071"/>
    <w:rsid w:val="5EFF349F"/>
    <w:rsid w:val="5F59F9EC"/>
    <w:rsid w:val="5F9FC5BC"/>
    <w:rsid w:val="60661AF3"/>
    <w:rsid w:val="60A5B412"/>
    <w:rsid w:val="612CB82B"/>
    <w:rsid w:val="6484E770"/>
    <w:rsid w:val="65581BE0"/>
    <w:rsid w:val="65E700F1"/>
    <w:rsid w:val="66BEF284"/>
    <w:rsid w:val="6807F5B6"/>
    <w:rsid w:val="692D6FF5"/>
    <w:rsid w:val="6C795711"/>
    <w:rsid w:val="6C79861C"/>
    <w:rsid w:val="6C9DFBEB"/>
    <w:rsid w:val="6E5E0EDD"/>
    <w:rsid w:val="6F874CDA"/>
    <w:rsid w:val="70081A25"/>
    <w:rsid w:val="7047FDD8"/>
    <w:rsid w:val="7195AF9F"/>
    <w:rsid w:val="729E4F69"/>
    <w:rsid w:val="72D59BF9"/>
    <w:rsid w:val="72DEAC56"/>
    <w:rsid w:val="73E8388F"/>
    <w:rsid w:val="74CD5061"/>
    <w:rsid w:val="74FE1721"/>
    <w:rsid w:val="756E3FAA"/>
    <w:rsid w:val="76203957"/>
    <w:rsid w:val="763EC921"/>
    <w:rsid w:val="76BC5E2B"/>
    <w:rsid w:val="7749E276"/>
    <w:rsid w:val="77C61AD7"/>
    <w:rsid w:val="78A5E06C"/>
    <w:rsid w:val="78C16C29"/>
    <w:rsid w:val="794B649F"/>
    <w:rsid w:val="7957DA19"/>
    <w:rsid w:val="7B3D54B8"/>
    <w:rsid w:val="7C972D94"/>
    <w:rsid w:val="7D523CC7"/>
    <w:rsid w:val="7D6F0724"/>
    <w:rsid w:val="7EF0D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FDD8"/>
  <w15:chartTrackingRefBased/>
  <w15:docId w15:val="{95CA61DF-77F1-43A6-80F2-E371AF59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useo.ledro@muse.i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alafitteledro.i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alafitteledr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e33dac-e672-449e-83de-762d78ddecd7">
      <Terms xmlns="http://schemas.microsoft.com/office/infopath/2007/PartnerControls"/>
    </lcf76f155ced4ddcb4097134ff3c332f>
    <TaxCatchAll xmlns="3f2b7cb5-7e1e-46a4-8ad9-b027c2e672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7C39283A607B4BAEF472238F4B3E8A" ma:contentTypeVersion="16" ma:contentTypeDescription="Creare un nuovo documento." ma:contentTypeScope="" ma:versionID="ff4b69257f23e6668b393e3b655e69fc">
  <xsd:schema xmlns:xsd="http://www.w3.org/2001/XMLSchema" xmlns:xs="http://www.w3.org/2001/XMLSchema" xmlns:p="http://schemas.microsoft.com/office/2006/metadata/properties" xmlns:ns2="36e33dac-e672-449e-83de-762d78ddecd7" xmlns:ns3="3f2b7cb5-7e1e-46a4-8ad9-b027c2e67245" targetNamespace="http://schemas.microsoft.com/office/2006/metadata/properties" ma:root="true" ma:fieldsID="9168e0f58e73eb1736f8c5bf7049742c" ns2:_="" ns3:_="">
    <xsd:import namespace="36e33dac-e672-449e-83de-762d78ddecd7"/>
    <xsd:import namespace="3f2b7cb5-7e1e-46a4-8ad9-b027c2e67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3dac-e672-449e-83de-762d78dde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5084912-5aa8-4c3a-b80c-8dcb6d4a0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7cb5-7e1e-46a4-8ad9-b027c2e67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9f42d7-12ac-4f71-aaea-272981415be4}" ma:internalName="TaxCatchAll" ma:showField="CatchAllData" ma:web="3f2b7cb5-7e1e-46a4-8ad9-b027c2e67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37933-8368-4DE1-8DB4-EAECA97909A0}">
  <ds:schemaRefs>
    <ds:schemaRef ds:uri="http://schemas.microsoft.com/office/2006/metadata/properties"/>
    <ds:schemaRef ds:uri="http://schemas.microsoft.com/office/infopath/2007/PartnerControls"/>
    <ds:schemaRef ds:uri="36e33dac-e672-449e-83de-762d78ddecd7"/>
    <ds:schemaRef ds:uri="3f2b7cb5-7e1e-46a4-8ad9-b027c2e67245"/>
  </ds:schemaRefs>
</ds:datastoreItem>
</file>

<file path=customXml/itemProps2.xml><?xml version="1.0" encoding="utf-8"?>
<ds:datastoreItem xmlns:ds="http://schemas.openxmlformats.org/officeDocument/2006/customXml" ds:itemID="{018C12AB-408F-4293-9ECE-3420B87AA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6FF9B-CAB5-40DC-851A-81D88EFF3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33dac-e672-449e-83de-762d78ddecd7"/>
    <ds:schemaRef ds:uri="3f2b7cb5-7e1e-46a4-8ad9-b027c2e67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Gasperotti</dc:creator>
  <cp:keywords/>
  <dc:description/>
  <cp:lastModifiedBy>Tommaso Gasperotti</cp:lastModifiedBy>
  <cp:revision>2</cp:revision>
  <dcterms:created xsi:type="dcterms:W3CDTF">2022-06-20T14:17:00Z</dcterms:created>
  <dcterms:modified xsi:type="dcterms:W3CDTF">2022-06-30T13:02:00Z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0x0101009C7C39283A607B4BAEF472238F4B3E8A</vt:lpwstr>
  </property>
  <property fmtid="{D5CDD505-2E9C-101B-9397-08002B2CF9AE}" pid="3" name="MediaServiceImageTags">
    <vt:lpwstr/>
  </property>
</Properties>
</file>