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5F559" w14:textId="08B454E8" w:rsidR="00AB72C3" w:rsidRDefault="00AB72C3" w:rsidP="004B15FF">
      <w:pPr>
        <w:ind w:leftChars="0" w:left="0" w:firstLineChars="0" w:firstLine="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30F33EFE" w14:textId="17170455" w:rsidR="00AB72C3" w:rsidRDefault="00AB72C3" w:rsidP="003235C5">
      <w:pPr>
        <w:ind w:left="0" w:hanging="2"/>
        <w:rPr>
          <w:rFonts w:ascii="Arial" w:eastAsia="Times New Roman" w:hAnsi="Arial" w:cs="Arial"/>
          <w:bCs/>
          <w:color w:val="000000"/>
          <w:u w:val="single"/>
          <w:shd w:val="clear" w:color="auto" w:fill="FFFFFF"/>
          <w:lang w:eastAsia="en-GB"/>
        </w:rPr>
      </w:pPr>
      <w:r w:rsidRPr="00AB72C3">
        <w:rPr>
          <w:rFonts w:ascii="Arial" w:eastAsia="Times New Roman" w:hAnsi="Arial" w:cs="Arial"/>
          <w:bCs/>
          <w:color w:val="000000"/>
          <w:u w:val="single"/>
          <w:shd w:val="clear" w:color="auto" w:fill="FFFFFF"/>
          <w:lang w:eastAsia="en-GB"/>
        </w:rPr>
        <w:t>COMUNICATO STAMPA</w:t>
      </w:r>
    </w:p>
    <w:p w14:paraId="690DDF8F" w14:textId="54465102" w:rsidR="00D265FD" w:rsidRDefault="00D265FD" w:rsidP="003235C5">
      <w:pPr>
        <w:ind w:left="0" w:hanging="2"/>
        <w:rPr>
          <w:rFonts w:ascii="Arial" w:eastAsia="Times New Roman" w:hAnsi="Arial" w:cs="Arial"/>
          <w:bCs/>
          <w:color w:val="000000"/>
          <w:u w:val="single"/>
          <w:shd w:val="clear" w:color="auto" w:fill="FFFFFF"/>
          <w:lang w:eastAsia="en-GB"/>
        </w:rPr>
      </w:pPr>
    </w:p>
    <w:p w14:paraId="289E8E53" w14:textId="77777777" w:rsidR="00D265FD" w:rsidRPr="00AB72C3" w:rsidRDefault="00D265FD" w:rsidP="003235C5">
      <w:pPr>
        <w:ind w:left="0" w:hanging="2"/>
        <w:rPr>
          <w:rFonts w:ascii="Arial" w:eastAsia="Times New Roman" w:hAnsi="Arial" w:cs="Arial"/>
          <w:bCs/>
          <w:color w:val="000000"/>
          <w:u w:val="single"/>
          <w:shd w:val="clear" w:color="auto" w:fill="FFFFFF"/>
          <w:lang w:eastAsia="en-GB"/>
        </w:rPr>
      </w:pPr>
    </w:p>
    <w:p w14:paraId="3650AE73" w14:textId="3EF3F486" w:rsidR="00802A94" w:rsidRDefault="00802A94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GB"/>
        </w:rPr>
        <w:t>Firmato il</w:t>
      </w:r>
      <w:r w:rsidRPr="00802A94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nuovo accordo tra Confindustria </w:t>
      </w:r>
      <w:r w:rsidR="002A18BC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Trento </w:t>
      </w:r>
      <w:r w:rsidRPr="00802A94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GB"/>
        </w:rPr>
        <w:t>e HIT</w:t>
      </w:r>
      <w:r w:rsidRPr="00802A94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GB"/>
        </w:rPr>
        <w:tab/>
      </w:r>
      <w:r w:rsidRPr="00802A94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>
        <w:rPr>
          <w:rFonts w:ascii="Arial" w:eastAsia="Times New Roman" w:hAnsi="Arial" w:cs="Arial"/>
          <w:color w:val="222222"/>
        </w:rPr>
        <w:t xml:space="preserve">Rafforzata la collaborazione per l’innovazione e il trasferimento tecnologico dalla ricerca verso le imprese trentine </w:t>
      </w:r>
    </w:p>
    <w:p w14:paraId="44EC3E6F" w14:textId="488FF636" w:rsidR="00177608" w:rsidRDefault="00177608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2E6913D" w14:textId="56957D28" w:rsidR="00FF5A18" w:rsidRDefault="009B189F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È stato f</w:t>
      </w:r>
      <w:r w:rsidR="00A156B0">
        <w:rPr>
          <w:rFonts w:ascii="Arial" w:eastAsia="Times New Roman" w:hAnsi="Arial" w:cs="Arial"/>
          <w:b/>
        </w:rPr>
        <w:t xml:space="preserve">irmato oggi </w:t>
      </w:r>
      <w:r w:rsidR="001B73A8">
        <w:rPr>
          <w:rFonts w:ascii="Arial" w:eastAsia="Times New Roman" w:hAnsi="Arial" w:cs="Arial"/>
          <w:b/>
        </w:rPr>
        <w:t xml:space="preserve">a </w:t>
      </w:r>
      <w:r w:rsidR="00A156B0">
        <w:rPr>
          <w:rFonts w:ascii="Arial" w:eastAsia="Times New Roman" w:hAnsi="Arial" w:cs="Arial"/>
          <w:b/>
        </w:rPr>
        <w:t xml:space="preserve">Povo, presso la sede </w:t>
      </w:r>
      <w:r w:rsidR="007D2934">
        <w:rPr>
          <w:rFonts w:ascii="Arial" w:eastAsia="Times New Roman" w:hAnsi="Arial" w:cs="Arial"/>
          <w:b/>
        </w:rPr>
        <w:t>della Fondazione</w:t>
      </w:r>
      <w:r w:rsidR="00A156B0">
        <w:rPr>
          <w:rFonts w:ascii="Arial" w:eastAsia="Times New Roman" w:hAnsi="Arial" w:cs="Arial"/>
          <w:b/>
        </w:rPr>
        <w:t xml:space="preserve"> HIT - </w:t>
      </w:r>
      <w:proofErr w:type="spellStart"/>
      <w:r w:rsidR="00A156B0">
        <w:rPr>
          <w:rFonts w:ascii="Arial" w:eastAsia="Times New Roman" w:hAnsi="Arial" w:cs="Arial"/>
          <w:b/>
        </w:rPr>
        <w:t>Hub</w:t>
      </w:r>
      <w:proofErr w:type="spellEnd"/>
      <w:r w:rsidR="00A156B0">
        <w:rPr>
          <w:rFonts w:ascii="Arial" w:eastAsia="Times New Roman" w:hAnsi="Arial" w:cs="Arial"/>
          <w:b/>
        </w:rPr>
        <w:t xml:space="preserve"> Innovazione Trentino, alla presenza dell’Assessore provinciale Achille Spinelli, il nuovo accordo di collaborazione tra</w:t>
      </w:r>
      <w:r w:rsidR="007D2934">
        <w:rPr>
          <w:rFonts w:ascii="Arial" w:eastAsia="Times New Roman" w:hAnsi="Arial" w:cs="Arial"/>
          <w:b/>
        </w:rPr>
        <w:t xml:space="preserve"> </w:t>
      </w:r>
      <w:r w:rsidR="001B73A8">
        <w:rPr>
          <w:rFonts w:ascii="Arial" w:eastAsia="Times New Roman" w:hAnsi="Arial" w:cs="Arial"/>
          <w:b/>
        </w:rPr>
        <w:t xml:space="preserve">HIT, </w:t>
      </w:r>
      <w:r w:rsidR="00663E14">
        <w:rPr>
          <w:rFonts w:ascii="Arial" w:eastAsia="Times New Roman" w:hAnsi="Arial" w:cs="Arial"/>
          <w:b/>
        </w:rPr>
        <w:t>fondazione</w:t>
      </w:r>
      <w:r w:rsidR="00A156B0">
        <w:rPr>
          <w:rFonts w:ascii="Arial" w:eastAsia="Times New Roman" w:hAnsi="Arial" w:cs="Arial"/>
          <w:b/>
        </w:rPr>
        <w:t xml:space="preserve"> che si occupa di promuovere i risul</w:t>
      </w:r>
      <w:r w:rsidR="00802A94">
        <w:rPr>
          <w:rFonts w:ascii="Arial" w:eastAsia="Times New Roman" w:hAnsi="Arial" w:cs="Arial"/>
          <w:b/>
        </w:rPr>
        <w:t>tati del sistema della ricerca</w:t>
      </w:r>
      <w:r w:rsidR="00663E14">
        <w:rPr>
          <w:rFonts w:ascii="Arial" w:eastAsia="Times New Roman" w:hAnsi="Arial" w:cs="Arial"/>
          <w:b/>
        </w:rPr>
        <w:t xml:space="preserve"> trentina</w:t>
      </w:r>
      <w:r w:rsidR="001B73A8">
        <w:rPr>
          <w:rFonts w:ascii="Arial" w:eastAsia="Times New Roman" w:hAnsi="Arial" w:cs="Arial"/>
          <w:b/>
        </w:rPr>
        <w:t>,</w:t>
      </w:r>
      <w:r w:rsidR="00A156B0">
        <w:rPr>
          <w:rFonts w:ascii="Arial" w:eastAsia="Times New Roman" w:hAnsi="Arial" w:cs="Arial"/>
          <w:b/>
        </w:rPr>
        <w:t xml:space="preserve"> e Confindustria Trento</w:t>
      </w:r>
      <w:r w:rsidR="004B56E3">
        <w:t xml:space="preserve">, </w:t>
      </w:r>
      <w:r w:rsidR="00C82B42">
        <w:rPr>
          <w:rFonts w:ascii="Arial" w:eastAsia="Times New Roman" w:hAnsi="Arial" w:cs="Arial"/>
          <w:b/>
        </w:rPr>
        <w:t>associazione di c</w:t>
      </w:r>
      <w:r w:rsidR="004B56E3" w:rsidRPr="004B56E3">
        <w:rPr>
          <w:rFonts w:ascii="Arial" w:eastAsia="Times New Roman" w:hAnsi="Arial" w:cs="Arial"/>
          <w:b/>
        </w:rPr>
        <w:t>ateg</w:t>
      </w:r>
      <w:r w:rsidR="004B56E3">
        <w:rPr>
          <w:rFonts w:ascii="Arial" w:eastAsia="Times New Roman" w:hAnsi="Arial" w:cs="Arial"/>
          <w:b/>
        </w:rPr>
        <w:t>oria che</w:t>
      </w:r>
      <w:r w:rsidR="004B56E3" w:rsidRPr="004B56E3">
        <w:rPr>
          <w:rFonts w:ascii="Arial" w:eastAsia="Times New Roman" w:hAnsi="Arial" w:cs="Arial"/>
          <w:b/>
        </w:rPr>
        <w:t xml:space="preserve"> rappresenta un sistema con oltre 600 imprese e 30.000 addetti</w:t>
      </w:r>
      <w:r w:rsidR="00A156B0">
        <w:rPr>
          <w:rFonts w:ascii="Arial" w:eastAsia="Times New Roman" w:hAnsi="Arial" w:cs="Arial"/>
          <w:b/>
        </w:rPr>
        <w:t xml:space="preserve">. Focus </w:t>
      </w:r>
      <w:r w:rsidR="0075491F">
        <w:rPr>
          <w:rFonts w:ascii="Arial" w:eastAsia="Times New Roman" w:hAnsi="Arial" w:cs="Arial"/>
          <w:b/>
        </w:rPr>
        <w:t xml:space="preserve">prioritario </w:t>
      </w:r>
      <w:r w:rsidR="00FF5A18">
        <w:rPr>
          <w:rFonts w:ascii="Arial" w:eastAsia="Times New Roman" w:hAnsi="Arial" w:cs="Arial"/>
          <w:b/>
        </w:rPr>
        <w:t>dell’intesa</w:t>
      </w:r>
      <w:r w:rsidR="00A156B0">
        <w:rPr>
          <w:rFonts w:ascii="Arial" w:eastAsia="Times New Roman" w:hAnsi="Arial" w:cs="Arial"/>
          <w:b/>
        </w:rPr>
        <w:t xml:space="preserve"> il Digital </w:t>
      </w:r>
      <w:proofErr w:type="spellStart"/>
      <w:r w:rsidR="00A156B0">
        <w:rPr>
          <w:rFonts w:ascii="Arial" w:eastAsia="Times New Roman" w:hAnsi="Arial" w:cs="Arial"/>
          <w:b/>
        </w:rPr>
        <w:t>Innovation</w:t>
      </w:r>
      <w:proofErr w:type="spellEnd"/>
      <w:r w:rsidR="00A156B0">
        <w:rPr>
          <w:rFonts w:ascii="Arial" w:eastAsia="Times New Roman" w:hAnsi="Arial" w:cs="Arial"/>
          <w:b/>
        </w:rPr>
        <w:t xml:space="preserve"> </w:t>
      </w:r>
      <w:proofErr w:type="spellStart"/>
      <w:r w:rsidR="00A156B0">
        <w:rPr>
          <w:rFonts w:ascii="Arial" w:eastAsia="Times New Roman" w:hAnsi="Arial" w:cs="Arial"/>
          <w:b/>
        </w:rPr>
        <w:t>Hub</w:t>
      </w:r>
      <w:proofErr w:type="spellEnd"/>
      <w:r w:rsidR="00971CFF">
        <w:rPr>
          <w:rFonts w:ascii="Arial" w:eastAsia="Times New Roman" w:hAnsi="Arial" w:cs="Arial"/>
          <w:b/>
        </w:rPr>
        <w:t xml:space="preserve"> (DIH)</w:t>
      </w:r>
      <w:r w:rsidR="00A156B0">
        <w:rPr>
          <w:rFonts w:ascii="Arial" w:eastAsia="Times New Roman" w:hAnsi="Arial" w:cs="Arial"/>
          <w:b/>
        </w:rPr>
        <w:t xml:space="preserve">, iniziativa </w:t>
      </w:r>
      <w:r w:rsidR="00B655EC">
        <w:rPr>
          <w:rFonts w:ascii="Arial" w:eastAsia="Times New Roman" w:hAnsi="Arial" w:cs="Arial"/>
          <w:b/>
        </w:rPr>
        <w:t xml:space="preserve">che </w:t>
      </w:r>
      <w:r w:rsidR="007D2934" w:rsidRPr="007D2934">
        <w:rPr>
          <w:rFonts w:ascii="Arial" w:eastAsia="Times New Roman" w:hAnsi="Arial" w:cs="Arial"/>
          <w:b/>
        </w:rPr>
        <w:t xml:space="preserve">accompagna le imprese nel percorso di innovazione verso l'industria 4.0, offrendo supporto nell'attuazione delle strategie di automazione e trasformazione digitale. </w:t>
      </w:r>
      <w:r w:rsidR="004B56E3">
        <w:rPr>
          <w:rFonts w:ascii="Arial" w:eastAsia="Times New Roman" w:hAnsi="Arial" w:cs="Arial"/>
          <w:b/>
        </w:rPr>
        <w:t xml:space="preserve">Più di </w:t>
      </w:r>
      <w:r w:rsidR="00C82B42">
        <w:rPr>
          <w:rFonts w:ascii="Arial" w:eastAsia="Times New Roman" w:hAnsi="Arial" w:cs="Arial"/>
          <w:b/>
        </w:rPr>
        <w:t xml:space="preserve">30 gli </w:t>
      </w:r>
      <w:proofErr w:type="spellStart"/>
      <w:r w:rsidR="00C82B42">
        <w:rPr>
          <w:rFonts w:ascii="Arial" w:eastAsia="Times New Roman" w:hAnsi="Arial" w:cs="Arial"/>
          <w:b/>
        </w:rPr>
        <w:t>asses</w:t>
      </w:r>
      <w:r w:rsidR="0075491F">
        <w:rPr>
          <w:rFonts w:ascii="Arial" w:eastAsia="Times New Roman" w:hAnsi="Arial" w:cs="Arial"/>
          <w:b/>
        </w:rPr>
        <w:t>s</w:t>
      </w:r>
      <w:r w:rsidR="00C82B42">
        <w:rPr>
          <w:rFonts w:ascii="Arial" w:eastAsia="Times New Roman" w:hAnsi="Arial" w:cs="Arial"/>
          <w:b/>
        </w:rPr>
        <w:t>ment</w:t>
      </w:r>
      <w:proofErr w:type="spellEnd"/>
      <w:r w:rsidR="00C82B42">
        <w:rPr>
          <w:rFonts w:ascii="Arial" w:eastAsia="Times New Roman" w:hAnsi="Arial" w:cs="Arial"/>
          <w:b/>
        </w:rPr>
        <w:t xml:space="preserve"> –</w:t>
      </w:r>
      <w:r w:rsidR="00FF5A18" w:rsidRPr="00FF5A18">
        <w:rPr>
          <w:rFonts w:ascii="Arial" w:eastAsia="Times New Roman" w:hAnsi="Arial" w:cs="Arial"/>
          <w:b/>
        </w:rPr>
        <w:t xml:space="preserve"> valutazioni d</w:t>
      </w:r>
      <w:r w:rsidR="00C82B42">
        <w:rPr>
          <w:rFonts w:ascii="Arial" w:eastAsia="Times New Roman" w:hAnsi="Arial" w:cs="Arial"/>
          <w:b/>
        </w:rPr>
        <w:t>ella maturità digitale</w:t>
      </w:r>
      <w:r w:rsidR="00E030A5">
        <w:rPr>
          <w:rFonts w:ascii="Arial" w:eastAsia="Times New Roman" w:hAnsi="Arial" w:cs="Arial"/>
          <w:b/>
        </w:rPr>
        <w:t xml:space="preserve"> e di innovazione </w:t>
      </w:r>
      <w:r w:rsidR="00C82B42">
        <w:rPr>
          <w:rFonts w:ascii="Arial" w:eastAsia="Times New Roman" w:hAnsi="Arial" w:cs="Arial"/>
          <w:b/>
        </w:rPr>
        <w:t xml:space="preserve">– </w:t>
      </w:r>
      <w:r w:rsidR="00FF5A18" w:rsidRPr="00FF5A18">
        <w:rPr>
          <w:rFonts w:ascii="Arial" w:eastAsia="Times New Roman" w:hAnsi="Arial" w:cs="Arial"/>
          <w:b/>
        </w:rPr>
        <w:t xml:space="preserve">svolti </w:t>
      </w:r>
      <w:r w:rsidR="00727D50">
        <w:rPr>
          <w:rFonts w:ascii="Arial" w:eastAsia="Times New Roman" w:hAnsi="Arial" w:cs="Arial"/>
          <w:b/>
        </w:rPr>
        <w:t xml:space="preserve">a titolo gratuito </w:t>
      </w:r>
      <w:r w:rsidR="00FF5A18" w:rsidRPr="00FF5A18">
        <w:rPr>
          <w:rFonts w:ascii="Arial" w:eastAsia="Times New Roman" w:hAnsi="Arial" w:cs="Arial"/>
          <w:b/>
        </w:rPr>
        <w:t>ogni anno</w:t>
      </w:r>
      <w:r w:rsidR="00727D50">
        <w:rPr>
          <w:rFonts w:ascii="Arial" w:eastAsia="Times New Roman" w:hAnsi="Arial" w:cs="Arial"/>
          <w:b/>
        </w:rPr>
        <w:t xml:space="preserve"> in Trentino</w:t>
      </w:r>
      <w:r w:rsidR="00FF5A18" w:rsidRPr="00FF5A18">
        <w:rPr>
          <w:rFonts w:ascii="Arial" w:eastAsia="Times New Roman" w:hAnsi="Arial" w:cs="Arial"/>
          <w:b/>
        </w:rPr>
        <w:t>, con studio delle necessità tecnolog</w:t>
      </w:r>
      <w:r w:rsidR="00FF5A18">
        <w:rPr>
          <w:rFonts w:ascii="Arial" w:eastAsia="Times New Roman" w:hAnsi="Arial" w:cs="Arial"/>
          <w:b/>
        </w:rPr>
        <w:t xml:space="preserve">iche e </w:t>
      </w:r>
      <w:r w:rsidR="001B73A8">
        <w:rPr>
          <w:rFonts w:ascii="Arial" w:eastAsia="Times New Roman" w:hAnsi="Arial" w:cs="Arial"/>
          <w:b/>
        </w:rPr>
        <w:t xml:space="preserve">di ricerca e successivo </w:t>
      </w:r>
      <w:r w:rsidR="00FF5A18">
        <w:rPr>
          <w:rFonts w:ascii="Arial" w:eastAsia="Times New Roman" w:hAnsi="Arial" w:cs="Arial"/>
          <w:b/>
        </w:rPr>
        <w:t>avvio di collaborazioni tra ricerca e impresa.</w:t>
      </w:r>
      <w:r w:rsidR="004A7932" w:rsidRPr="004A7932">
        <w:t xml:space="preserve"> </w:t>
      </w:r>
      <w:r w:rsidR="00971CFF" w:rsidRPr="00971CFF">
        <w:rPr>
          <w:rFonts w:ascii="Arial" w:hAnsi="Arial" w:cs="Arial"/>
          <w:b/>
        </w:rPr>
        <w:t>Grazie a</w:t>
      </w:r>
      <w:r w:rsidR="001B73A8">
        <w:rPr>
          <w:rFonts w:ascii="Arial" w:hAnsi="Arial" w:cs="Arial"/>
          <w:b/>
        </w:rPr>
        <w:t>l</w:t>
      </w:r>
      <w:r w:rsidR="00971CFF" w:rsidRPr="00971CFF">
        <w:rPr>
          <w:rFonts w:ascii="Arial" w:hAnsi="Arial" w:cs="Arial"/>
          <w:b/>
        </w:rPr>
        <w:t xml:space="preserve"> DIH nell’ultimo anno</w:t>
      </w:r>
      <w:r w:rsidR="001B73A8">
        <w:rPr>
          <w:rFonts w:ascii="Arial" w:hAnsi="Arial" w:cs="Arial"/>
          <w:b/>
        </w:rPr>
        <w:t xml:space="preserve"> sono state</w:t>
      </w:r>
      <w:r>
        <w:rPr>
          <w:rFonts w:ascii="Arial" w:hAnsi="Arial" w:cs="Arial"/>
          <w:b/>
        </w:rPr>
        <w:t xml:space="preserve"> </w:t>
      </w:r>
      <w:r w:rsidR="001B73A8">
        <w:rPr>
          <w:rFonts w:ascii="Arial" w:hAnsi="Arial" w:cs="Arial"/>
          <w:b/>
        </w:rPr>
        <w:t xml:space="preserve">avviate numerose attività </w:t>
      </w:r>
      <w:r>
        <w:rPr>
          <w:rFonts w:ascii="Arial" w:hAnsi="Arial" w:cs="Arial"/>
          <w:b/>
        </w:rPr>
        <w:t>di trasferimento tecnologico:</w:t>
      </w:r>
      <w:r w:rsidR="00971CFF" w:rsidRPr="00971CFF">
        <w:rPr>
          <w:rFonts w:ascii="Arial" w:hAnsi="Arial" w:cs="Arial"/>
          <w:b/>
        </w:rPr>
        <w:t xml:space="preserve"> </w:t>
      </w:r>
      <w:r w:rsidR="004A7932" w:rsidRPr="00971CFF">
        <w:rPr>
          <w:rFonts w:ascii="Arial" w:eastAsia="Times New Roman" w:hAnsi="Arial" w:cs="Arial"/>
          <w:b/>
        </w:rPr>
        <w:t xml:space="preserve">Università di Trento e Fondazione Bruno </w:t>
      </w:r>
      <w:proofErr w:type="spellStart"/>
      <w:r w:rsidR="004A7932" w:rsidRPr="00971CFF">
        <w:rPr>
          <w:rFonts w:ascii="Arial" w:eastAsia="Times New Roman" w:hAnsi="Arial" w:cs="Arial"/>
          <w:b/>
        </w:rPr>
        <w:t>Kesser</w:t>
      </w:r>
      <w:proofErr w:type="spellEnd"/>
      <w:r w:rsidR="004A7932" w:rsidRPr="00971CFF">
        <w:rPr>
          <w:rFonts w:ascii="Arial" w:eastAsia="Times New Roman" w:hAnsi="Arial" w:cs="Arial"/>
          <w:b/>
        </w:rPr>
        <w:t xml:space="preserve"> hanno messo a disposizione il loro know-how e le loro tecnologie ad importanti imprese </w:t>
      </w:r>
      <w:r w:rsidR="00D265FD">
        <w:rPr>
          <w:rFonts w:ascii="Arial" w:eastAsia="Times New Roman" w:hAnsi="Arial" w:cs="Arial"/>
          <w:b/>
        </w:rPr>
        <w:t>trentine quali</w:t>
      </w:r>
      <w:r w:rsidR="004A7932" w:rsidRPr="00971CFF">
        <w:rPr>
          <w:rFonts w:ascii="Arial" w:eastAsia="Times New Roman" w:hAnsi="Arial" w:cs="Arial"/>
          <w:b/>
        </w:rPr>
        <w:t xml:space="preserve"> GPI (Trento), Pama (Rovereto), Meccanica del </w:t>
      </w:r>
      <w:proofErr w:type="spellStart"/>
      <w:r w:rsidR="004A7932" w:rsidRPr="00971CFF">
        <w:rPr>
          <w:rFonts w:ascii="Arial" w:eastAsia="Times New Roman" w:hAnsi="Arial" w:cs="Arial"/>
          <w:b/>
        </w:rPr>
        <w:t>Sarca</w:t>
      </w:r>
      <w:proofErr w:type="spellEnd"/>
      <w:r w:rsidR="004A7932" w:rsidRPr="00971CFF">
        <w:rPr>
          <w:rFonts w:ascii="Arial" w:eastAsia="Times New Roman" w:hAnsi="Arial" w:cs="Arial"/>
          <w:b/>
        </w:rPr>
        <w:t xml:space="preserve"> (Pietramura</w:t>
      </w:r>
      <w:r w:rsidR="00971CFF">
        <w:rPr>
          <w:rFonts w:ascii="Arial" w:eastAsia="Times New Roman" w:hAnsi="Arial" w:cs="Arial"/>
          <w:b/>
        </w:rPr>
        <w:t xml:space="preserve">ta), </w:t>
      </w:r>
      <w:proofErr w:type="spellStart"/>
      <w:r w:rsidR="00971CFF">
        <w:rPr>
          <w:rFonts w:ascii="Arial" w:eastAsia="Times New Roman" w:hAnsi="Arial" w:cs="Arial"/>
          <w:b/>
        </w:rPr>
        <w:t>Starpool</w:t>
      </w:r>
      <w:proofErr w:type="spellEnd"/>
      <w:r w:rsidR="00971CFF">
        <w:rPr>
          <w:rFonts w:ascii="Arial" w:eastAsia="Times New Roman" w:hAnsi="Arial" w:cs="Arial"/>
          <w:b/>
        </w:rPr>
        <w:t xml:space="preserve"> (Ziano di Fiemme).</w:t>
      </w:r>
    </w:p>
    <w:p w14:paraId="55C249D7" w14:textId="18ACEFC6" w:rsidR="00A955E3" w:rsidRDefault="00A955E3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3D08BA3D" w14:textId="42B688FF" w:rsidR="00342EB4" w:rsidRDefault="00971CFF" w:rsidP="00663E14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 nuovo accordo per rafforzare una collaborazione strategica </w:t>
      </w:r>
      <w:r w:rsidR="00CD7E72">
        <w:rPr>
          <w:rFonts w:ascii="Arial" w:eastAsia="Times New Roman" w:hAnsi="Arial" w:cs="Arial"/>
        </w:rPr>
        <w:t>volta a</w:t>
      </w:r>
      <w:r>
        <w:rPr>
          <w:rFonts w:ascii="Arial" w:eastAsia="Times New Roman" w:hAnsi="Arial" w:cs="Arial"/>
        </w:rPr>
        <w:t xml:space="preserve"> stimolare l’innovazione nelle imprese trentine. </w:t>
      </w:r>
      <w:r w:rsidRPr="00971CFF">
        <w:rPr>
          <w:rFonts w:ascii="Arial" w:eastAsia="Times New Roman" w:hAnsi="Arial" w:cs="Arial"/>
        </w:rPr>
        <w:t xml:space="preserve">Attraverso il Digital </w:t>
      </w:r>
      <w:proofErr w:type="spellStart"/>
      <w:r w:rsidRPr="00971CFF">
        <w:rPr>
          <w:rFonts w:ascii="Arial" w:eastAsia="Times New Roman" w:hAnsi="Arial" w:cs="Arial"/>
        </w:rPr>
        <w:t>Innovation</w:t>
      </w:r>
      <w:proofErr w:type="spellEnd"/>
      <w:r w:rsidRPr="00971CFF">
        <w:rPr>
          <w:rFonts w:ascii="Arial" w:eastAsia="Times New Roman" w:hAnsi="Arial" w:cs="Arial"/>
        </w:rPr>
        <w:t xml:space="preserve"> </w:t>
      </w:r>
      <w:proofErr w:type="spellStart"/>
      <w:r w:rsidRPr="00971CFF">
        <w:rPr>
          <w:rFonts w:ascii="Arial" w:eastAsia="Times New Roman" w:hAnsi="Arial" w:cs="Arial"/>
        </w:rPr>
        <w:t>Hub</w:t>
      </w:r>
      <w:proofErr w:type="spellEnd"/>
      <w:r w:rsidRPr="00971CFF">
        <w:rPr>
          <w:rFonts w:ascii="Arial" w:eastAsia="Times New Roman" w:hAnsi="Arial" w:cs="Arial"/>
        </w:rPr>
        <w:t xml:space="preserve"> Confindustria Trento accompagna le imprese in percorsi di valutazione della maturità digitale, mentre HIT analizza i loro fabbisogni di tecnologia e innovazione per proporre soluzioni disponibili nell’ambito del sistema della ricerca.</w:t>
      </w:r>
      <w:r w:rsidR="00287A58">
        <w:rPr>
          <w:rFonts w:ascii="Arial" w:eastAsia="Times New Roman" w:hAnsi="Arial" w:cs="Arial"/>
        </w:rPr>
        <w:t xml:space="preserve"> </w:t>
      </w:r>
      <w:r w:rsidRPr="00971CFF">
        <w:rPr>
          <w:rFonts w:ascii="Arial" w:eastAsia="Times New Roman" w:hAnsi="Arial" w:cs="Arial"/>
        </w:rPr>
        <w:t xml:space="preserve">Tra le nuove tecnologie integrabili in ottica industria 4.0: internet of </w:t>
      </w:r>
      <w:proofErr w:type="spellStart"/>
      <w:r w:rsidRPr="00971CFF">
        <w:rPr>
          <w:rFonts w:ascii="Arial" w:eastAsia="Times New Roman" w:hAnsi="Arial" w:cs="Arial"/>
        </w:rPr>
        <w:t>things</w:t>
      </w:r>
      <w:proofErr w:type="spellEnd"/>
      <w:r w:rsidRPr="00971CFF">
        <w:rPr>
          <w:rFonts w:ascii="Arial" w:eastAsia="Times New Roman" w:hAnsi="Arial" w:cs="Arial"/>
        </w:rPr>
        <w:t xml:space="preserve">, </w:t>
      </w:r>
      <w:proofErr w:type="spellStart"/>
      <w:r w:rsidRPr="00971CFF">
        <w:rPr>
          <w:rFonts w:ascii="Arial" w:eastAsia="Times New Roman" w:hAnsi="Arial" w:cs="Arial"/>
        </w:rPr>
        <w:t>sensoristica</w:t>
      </w:r>
      <w:proofErr w:type="spellEnd"/>
      <w:r w:rsidRPr="00971CFF">
        <w:rPr>
          <w:rFonts w:ascii="Arial" w:eastAsia="Times New Roman" w:hAnsi="Arial" w:cs="Arial"/>
        </w:rPr>
        <w:t xml:space="preserve">, intelligenza artificiale, </w:t>
      </w:r>
      <w:proofErr w:type="spellStart"/>
      <w:r w:rsidRPr="00971CFF">
        <w:rPr>
          <w:rFonts w:ascii="Arial" w:eastAsia="Times New Roman" w:hAnsi="Arial" w:cs="Arial"/>
        </w:rPr>
        <w:t>cybersecurity</w:t>
      </w:r>
      <w:proofErr w:type="spellEnd"/>
      <w:r w:rsidRPr="00971CFF">
        <w:rPr>
          <w:rFonts w:ascii="Arial" w:eastAsia="Times New Roman" w:hAnsi="Arial" w:cs="Arial"/>
        </w:rPr>
        <w:t xml:space="preserve">, data </w:t>
      </w:r>
      <w:proofErr w:type="spellStart"/>
      <w:r w:rsidRPr="00971CFF">
        <w:rPr>
          <w:rFonts w:ascii="Arial" w:eastAsia="Times New Roman" w:hAnsi="Arial" w:cs="Arial"/>
        </w:rPr>
        <w:t>analysis</w:t>
      </w:r>
      <w:proofErr w:type="spellEnd"/>
      <w:r w:rsidRPr="00971CFF">
        <w:rPr>
          <w:rFonts w:ascii="Arial" w:eastAsia="Times New Roman" w:hAnsi="Arial" w:cs="Arial"/>
        </w:rPr>
        <w:t>, realtà aumentata e virtuale, nuovi materiali e sistemi per la sostenibilità e circolarità</w:t>
      </w:r>
      <w:r w:rsidR="00663E14">
        <w:rPr>
          <w:rFonts w:ascii="Arial" w:eastAsia="Times New Roman" w:hAnsi="Arial" w:cs="Arial"/>
        </w:rPr>
        <w:t>. L’accordo</w:t>
      </w:r>
      <w:r w:rsidR="00342EB4">
        <w:rPr>
          <w:rFonts w:ascii="Arial" w:eastAsia="Times New Roman" w:hAnsi="Arial" w:cs="Arial"/>
        </w:rPr>
        <w:t xml:space="preserve"> prevede anche iniziative di promozione e delle tecnologie della ricerca trentina verso le imprese del territorio, nonché programmi di </w:t>
      </w:r>
      <w:r w:rsidR="00663E14">
        <w:rPr>
          <w:rFonts w:ascii="Arial" w:eastAsia="Times New Roman" w:hAnsi="Arial" w:cs="Arial"/>
        </w:rPr>
        <w:t xml:space="preserve">innovazione </w:t>
      </w:r>
      <w:r w:rsidR="00342EB4">
        <w:rPr>
          <w:rFonts w:ascii="Arial" w:eastAsia="Times New Roman" w:hAnsi="Arial" w:cs="Arial"/>
        </w:rPr>
        <w:t xml:space="preserve">in cui team di studenti, dottorandi e ricercatori </w:t>
      </w:r>
      <w:r w:rsidR="00663E14">
        <w:rPr>
          <w:rFonts w:ascii="Arial" w:eastAsia="Times New Roman" w:hAnsi="Arial" w:cs="Arial"/>
        </w:rPr>
        <w:t>si sfidano</w:t>
      </w:r>
      <w:r w:rsidR="00342EB4">
        <w:rPr>
          <w:rFonts w:ascii="Arial" w:eastAsia="Times New Roman" w:hAnsi="Arial" w:cs="Arial"/>
        </w:rPr>
        <w:t xml:space="preserve"> per trovare soluzioni a problemi tecnologici reali delle aziende trentine.</w:t>
      </w:r>
    </w:p>
    <w:p w14:paraId="76DFE7B4" w14:textId="7C0DED19" w:rsidR="009F578A" w:rsidRDefault="009F578A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03264170" w14:textId="50AA126A" w:rsidR="004A7932" w:rsidRDefault="004A7932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  <w:r w:rsidRPr="004A7932">
        <w:rPr>
          <w:rFonts w:ascii="Arial" w:eastAsia="Times New Roman" w:hAnsi="Arial" w:cs="Arial"/>
        </w:rPr>
        <w:t>«</w:t>
      </w:r>
      <w:r w:rsidRPr="00A955E3">
        <w:rPr>
          <w:rFonts w:ascii="Arial" w:eastAsia="Times New Roman" w:hAnsi="Arial" w:cs="Arial"/>
        </w:rPr>
        <w:t>La pandemia ha accelerato</w:t>
      </w:r>
      <w:r w:rsidR="00342EB4">
        <w:rPr>
          <w:rFonts w:ascii="Arial" w:eastAsia="Times New Roman" w:hAnsi="Arial" w:cs="Arial"/>
        </w:rPr>
        <w:t xml:space="preserve"> la necessità per le aziende di dotarsi continuamente di nuove tecnologie per restare competitive. </w:t>
      </w:r>
      <w:r w:rsidR="00E030A5">
        <w:rPr>
          <w:rFonts w:ascii="Arial" w:eastAsia="Times New Roman" w:hAnsi="Arial" w:cs="Arial"/>
        </w:rPr>
        <w:t xml:space="preserve">La </w:t>
      </w:r>
      <w:r w:rsidRPr="00A955E3">
        <w:rPr>
          <w:rFonts w:ascii="Arial" w:eastAsia="Times New Roman" w:hAnsi="Arial" w:cs="Arial"/>
        </w:rPr>
        <w:t>digitalizzazione è tra gli obietti</w:t>
      </w:r>
      <w:r>
        <w:rPr>
          <w:rFonts w:ascii="Arial" w:eastAsia="Times New Roman" w:hAnsi="Arial" w:cs="Arial"/>
        </w:rPr>
        <w:t>vi principali del PNRR italiano</w:t>
      </w:r>
      <w:r w:rsidR="00D87079">
        <w:rPr>
          <w:rFonts w:ascii="Arial" w:eastAsia="Times New Roman" w:hAnsi="Arial" w:cs="Arial"/>
        </w:rPr>
        <w:t xml:space="preserve">. </w:t>
      </w:r>
      <w:r w:rsidR="00D87079" w:rsidRPr="00D87079">
        <w:rPr>
          <w:rFonts w:ascii="Arial" w:eastAsia="Times New Roman" w:hAnsi="Arial" w:cs="Arial"/>
        </w:rPr>
        <w:t>Più di 50 miliardi sono stati allocati: ben</w:t>
      </w:r>
      <w:r w:rsidR="00D87079">
        <w:rPr>
          <w:rFonts w:ascii="Arial" w:eastAsia="Times New Roman" w:hAnsi="Arial" w:cs="Arial"/>
        </w:rPr>
        <w:t xml:space="preserve"> oltre il 20% richiesto dall’UE</w:t>
      </w:r>
      <w:r w:rsidR="00D87079" w:rsidRPr="00D87079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Arial"/>
        </w:rPr>
        <w:t xml:space="preserve"> – ha dichiarato </w:t>
      </w:r>
      <w:r w:rsidRPr="00C82B42">
        <w:rPr>
          <w:rFonts w:ascii="Arial" w:eastAsia="Times New Roman" w:hAnsi="Arial" w:cs="Arial"/>
          <w:b/>
        </w:rPr>
        <w:t>l’Assessore alla ricerca, sviluppo economico e lavoro Achille Spinelli</w:t>
      </w:r>
      <w:r>
        <w:rPr>
          <w:rFonts w:ascii="Arial" w:eastAsia="Times New Roman" w:hAnsi="Arial" w:cs="Arial"/>
        </w:rPr>
        <w:t xml:space="preserve"> – </w:t>
      </w:r>
      <w:r w:rsidR="001939AB" w:rsidRPr="001939AB">
        <w:rPr>
          <w:rFonts w:ascii="Arial" w:eastAsia="Times New Roman" w:hAnsi="Arial" w:cs="Arial"/>
        </w:rPr>
        <w:t>«</w:t>
      </w:r>
      <w:r w:rsidRPr="004A7932">
        <w:rPr>
          <w:rFonts w:ascii="Arial" w:eastAsia="Times New Roman" w:hAnsi="Arial" w:cs="Arial"/>
        </w:rPr>
        <w:t>Il digitale è l</w:t>
      </w:r>
      <w:r w:rsidR="00D265FD">
        <w:rPr>
          <w:rFonts w:ascii="Arial" w:eastAsia="Times New Roman" w:hAnsi="Arial" w:cs="Arial"/>
        </w:rPr>
        <w:t xml:space="preserve">o strumento più efficace </w:t>
      </w:r>
      <w:r w:rsidR="00D265FD">
        <w:rPr>
          <w:rFonts w:ascii="Arial" w:eastAsia="Times New Roman" w:hAnsi="Arial" w:cs="Arial"/>
        </w:rPr>
        <w:lastRenderedPageBreak/>
        <w:t>del</w:t>
      </w:r>
      <w:r w:rsidRPr="004A7932">
        <w:rPr>
          <w:rFonts w:ascii="Arial" w:eastAsia="Times New Roman" w:hAnsi="Arial" w:cs="Arial"/>
        </w:rPr>
        <w:t xml:space="preserve"> quale disponiamo per innovare, migliorare i servizi, favorire la nascita di nuove imprese. Perché ciò accada, occorre far conoscere alle imprese le possibilità e le nuove tecnologie ideate dalla ricerca.</w:t>
      </w:r>
      <w:r w:rsidR="00D87079">
        <w:rPr>
          <w:rFonts w:ascii="Arial" w:eastAsia="Times New Roman" w:hAnsi="Arial" w:cs="Arial"/>
        </w:rPr>
        <w:t xml:space="preserve"> In Trentino abbiamo due realtà impegnate </w:t>
      </w:r>
      <w:r w:rsidR="00802A94">
        <w:rPr>
          <w:rFonts w:ascii="Arial" w:eastAsia="Times New Roman" w:hAnsi="Arial" w:cs="Arial"/>
        </w:rPr>
        <w:t xml:space="preserve">in prima linea </w:t>
      </w:r>
      <w:r w:rsidR="00D87079">
        <w:rPr>
          <w:rFonts w:ascii="Arial" w:eastAsia="Times New Roman" w:hAnsi="Arial" w:cs="Arial"/>
        </w:rPr>
        <w:t>a stimolare questo dialogo. Sono davvero soddisfatto di presenziare alla firma di un accordo d’</w:t>
      </w:r>
      <w:r w:rsidR="00C82B42">
        <w:rPr>
          <w:rFonts w:ascii="Arial" w:eastAsia="Times New Roman" w:hAnsi="Arial" w:cs="Arial"/>
        </w:rPr>
        <w:t>intesa</w:t>
      </w:r>
      <w:r w:rsidR="00D87079">
        <w:rPr>
          <w:rFonts w:ascii="Arial" w:eastAsia="Times New Roman" w:hAnsi="Arial" w:cs="Arial"/>
        </w:rPr>
        <w:t xml:space="preserve"> che </w:t>
      </w:r>
      <w:r w:rsidR="00342EB4">
        <w:rPr>
          <w:rFonts w:ascii="Arial" w:eastAsia="Times New Roman" w:hAnsi="Arial" w:cs="Arial"/>
        </w:rPr>
        <w:t xml:space="preserve">rafforzerà le attività già in essere e </w:t>
      </w:r>
      <w:r w:rsidR="00D87079">
        <w:rPr>
          <w:rFonts w:ascii="Arial" w:eastAsia="Times New Roman" w:hAnsi="Arial" w:cs="Arial"/>
        </w:rPr>
        <w:t xml:space="preserve">avrà ricadute importanti sullo sviluppo e </w:t>
      </w:r>
      <w:r w:rsidR="008D3CF9">
        <w:rPr>
          <w:rFonts w:ascii="Arial" w:eastAsia="Times New Roman" w:hAnsi="Arial" w:cs="Arial"/>
        </w:rPr>
        <w:t>sul</w:t>
      </w:r>
      <w:r w:rsidR="00D87079">
        <w:rPr>
          <w:rFonts w:ascii="Arial" w:eastAsia="Times New Roman" w:hAnsi="Arial" w:cs="Arial"/>
        </w:rPr>
        <w:t xml:space="preserve">l’innovazione </w:t>
      </w:r>
      <w:r w:rsidR="00342EB4">
        <w:rPr>
          <w:rFonts w:ascii="Arial" w:eastAsia="Times New Roman" w:hAnsi="Arial" w:cs="Arial"/>
        </w:rPr>
        <w:t xml:space="preserve">tecnologica </w:t>
      </w:r>
      <w:r w:rsidR="00D87079">
        <w:rPr>
          <w:rFonts w:ascii="Arial" w:eastAsia="Times New Roman" w:hAnsi="Arial" w:cs="Arial"/>
        </w:rPr>
        <w:t>del nostro sistema produttivo</w:t>
      </w:r>
      <w:r w:rsidR="00D87079" w:rsidRPr="00D87079">
        <w:rPr>
          <w:rFonts w:ascii="Arial" w:eastAsia="Times New Roman" w:hAnsi="Arial" w:cs="Arial"/>
        </w:rPr>
        <w:t>».</w:t>
      </w:r>
    </w:p>
    <w:p w14:paraId="6FFD8D96" w14:textId="6D2D9ABE" w:rsidR="00E56BEB" w:rsidRDefault="00E56BEB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60836A42" w14:textId="35605B31" w:rsidR="004448AD" w:rsidRDefault="00287A58" w:rsidP="004448AD">
      <w:pPr>
        <w:shd w:val="clear" w:color="auto" w:fill="FFFFFF"/>
        <w:spacing w:after="0"/>
        <w:ind w:leftChars="0" w:firstLineChars="0" w:firstLine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Soddisfatto anche </w:t>
      </w:r>
      <w:r w:rsidRPr="00287A58">
        <w:rPr>
          <w:rFonts w:ascii="Arial" w:eastAsia="Times New Roman" w:hAnsi="Arial" w:cs="Arial"/>
          <w:b/>
        </w:rPr>
        <w:t xml:space="preserve">il presidente della Fondazione </w:t>
      </w:r>
      <w:proofErr w:type="spellStart"/>
      <w:r w:rsidRPr="00287A58">
        <w:rPr>
          <w:rFonts w:ascii="Arial" w:eastAsia="Times New Roman" w:hAnsi="Arial" w:cs="Arial"/>
          <w:b/>
        </w:rPr>
        <w:t>Hub</w:t>
      </w:r>
      <w:proofErr w:type="spellEnd"/>
      <w:r w:rsidRPr="00287A58">
        <w:rPr>
          <w:rFonts w:ascii="Arial" w:eastAsia="Times New Roman" w:hAnsi="Arial" w:cs="Arial"/>
          <w:b/>
        </w:rPr>
        <w:t xml:space="preserve"> Innovazione Trentino Paolo </w:t>
      </w:r>
      <w:proofErr w:type="spellStart"/>
      <w:r w:rsidRPr="00287A58">
        <w:rPr>
          <w:rFonts w:ascii="Arial" w:eastAsia="Times New Roman" w:hAnsi="Arial" w:cs="Arial"/>
          <w:b/>
        </w:rPr>
        <w:t>Girardi</w:t>
      </w:r>
      <w:proofErr w:type="spellEnd"/>
      <w:r>
        <w:rPr>
          <w:rFonts w:ascii="Arial" w:eastAsia="Times New Roman" w:hAnsi="Arial" w:cs="Arial"/>
        </w:rPr>
        <w:t xml:space="preserve">: </w:t>
      </w:r>
      <w:r w:rsidR="004448AD" w:rsidRPr="004448AD">
        <w:rPr>
          <w:rFonts w:ascii="Arial" w:eastAsia="Times New Roman" w:hAnsi="Arial" w:cs="Arial"/>
        </w:rPr>
        <w:t>«Oggi più che mai abbiamo bisogno che le competenze della ricerca operino in sinergia con quelle delle impres</w:t>
      </w:r>
      <w:r w:rsidR="004448AD">
        <w:rPr>
          <w:rFonts w:ascii="Arial" w:eastAsia="Times New Roman" w:hAnsi="Arial" w:cs="Arial"/>
        </w:rPr>
        <w:t>e per portare in queste ultime l’</w:t>
      </w:r>
      <w:r w:rsidR="004448AD" w:rsidRPr="004448AD">
        <w:rPr>
          <w:rFonts w:ascii="Arial" w:eastAsia="Times New Roman" w:hAnsi="Arial" w:cs="Arial"/>
        </w:rPr>
        <w:t xml:space="preserve">innovazione che non esiste nel mercato ma che la ricerca è in grado di produrre. Il DIH è uno dei luoghi privilegiati in cui </w:t>
      </w:r>
      <w:r w:rsidR="004448AD">
        <w:rPr>
          <w:rFonts w:ascii="Arial" w:eastAsia="Times New Roman" w:hAnsi="Arial" w:cs="Arial"/>
        </w:rPr>
        <w:t>HIT</w:t>
      </w:r>
      <w:r w:rsidR="004448AD" w:rsidRPr="004448AD">
        <w:rPr>
          <w:rFonts w:ascii="Arial" w:eastAsia="Times New Roman" w:hAnsi="Arial" w:cs="Arial"/>
        </w:rPr>
        <w:t xml:space="preserve"> può quindi essere cerniera tra ricerca e mercato per contribuire a generare valore competitivo. Un progetto quindi in cui crediamo molto, perché la nostra Fondazione, in qualità di ente strumentale della Provincia, lavora per supportare l’impatto della ricerca e favorire attraverso di esso lo sviluppo economico del territorio».</w:t>
      </w:r>
    </w:p>
    <w:p w14:paraId="5380A260" w14:textId="08E212D2" w:rsidR="00E56BEB" w:rsidRDefault="00E56BEB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1B623D5A" w14:textId="0CA9E358" w:rsidR="007040A0" w:rsidRDefault="00D77E0B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  <w:r w:rsidRPr="00D77E0B">
        <w:rPr>
          <w:rFonts w:ascii="Arial" w:eastAsia="Times New Roman" w:hAnsi="Arial" w:cs="Arial"/>
        </w:rPr>
        <w:t xml:space="preserve">Con loro </w:t>
      </w:r>
      <w:r w:rsidRPr="00D77E0B">
        <w:rPr>
          <w:rFonts w:ascii="Arial" w:eastAsia="Times New Roman" w:hAnsi="Arial" w:cs="Arial"/>
          <w:b/>
        </w:rPr>
        <w:t>il presidente di Confindustria Trento Fausto Manzana</w:t>
      </w:r>
      <w:r w:rsidRPr="00D77E0B">
        <w:rPr>
          <w:rFonts w:ascii="Arial" w:eastAsia="Times New Roman" w:hAnsi="Arial" w:cs="Arial"/>
        </w:rPr>
        <w:t xml:space="preserve">: «In questi ultimi tre anni, la collaborazione tra la nostra Associazione e la Fondazione </w:t>
      </w:r>
      <w:r w:rsidR="00560108">
        <w:rPr>
          <w:rFonts w:ascii="Arial" w:eastAsia="Times New Roman" w:hAnsi="Arial" w:cs="Arial"/>
        </w:rPr>
        <w:t>HIT</w:t>
      </w:r>
      <w:r w:rsidRPr="00D77E0B">
        <w:rPr>
          <w:rFonts w:ascii="Arial" w:eastAsia="Times New Roman" w:hAnsi="Arial" w:cs="Arial"/>
        </w:rPr>
        <w:t xml:space="preserve"> nell’ambito del DIH provinciale è risultata fondamentale per diffondere in maniera strutturata la cultura del digitale sul territorio. I servizi offerti alle imprese sono stati apprezzati e hanno portato molte realtà a prendere consapevolezza del fatto che per essere competitivi è necessario implementare la cosiddetta industria 4.0. Come Associazione, in questo tempo abbiamo accompagnato più di 70 imprese nell’attivazione di progetti di trasformazione digitale e innovativa. Si tratta di creare nuovi modelli di business, quindi aumentare il valore aggiunto della produzione»</w:t>
      </w:r>
      <w:r>
        <w:rPr>
          <w:rFonts w:ascii="Arial" w:eastAsia="Times New Roman" w:hAnsi="Arial" w:cs="Arial"/>
        </w:rPr>
        <w:t>.</w:t>
      </w:r>
    </w:p>
    <w:p w14:paraId="75655426" w14:textId="77777777" w:rsidR="00D77E0B" w:rsidRDefault="00D77E0B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623AAF23" w14:textId="0EB34E9C" w:rsidR="007040A0" w:rsidRDefault="007040A0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nuovo accordo </w:t>
      </w:r>
      <w:r w:rsidR="00B904CE">
        <w:rPr>
          <w:rFonts w:ascii="Arial" w:eastAsia="Times New Roman" w:hAnsi="Arial" w:cs="Arial"/>
        </w:rPr>
        <w:t xml:space="preserve">HIT - Confindustria </w:t>
      </w:r>
      <w:r w:rsidR="002A18BC">
        <w:rPr>
          <w:rFonts w:ascii="Arial" w:eastAsia="Times New Roman" w:hAnsi="Arial" w:cs="Arial"/>
        </w:rPr>
        <w:t xml:space="preserve">Trento </w:t>
      </w:r>
      <w:r>
        <w:rPr>
          <w:rFonts w:ascii="Arial" w:eastAsia="Times New Roman" w:hAnsi="Arial" w:cs="Arial"/>
        </w:rPr>
        <w:t xml:space="preserve">prevede una ripartizione dei compiti tra i due enti molto definita, che risponde essenzialmente alla loro </w:t>
      </w:r>
      <w:proofErr w:type="spellStart"/>
      <w:r>
        <w:rPr>
          <w:rFonts w:ascii="Arial" w:eastAsia="Times New Roman" w:hAnsi="Arial" w:cs="Arial"/>
        </w:rPr>
        <w:t>mission</w:t>
      </w:r>
      <w:proofErr w:type="spellEnd"/>
      <w:r>
        <w:rPr>
          <w:rFonts w:ascii="Arial" w:eastAsia="Times New Roman" w:hAnsi="Arial" w:cs="Arial"/>
        </w:rPr>
        <w:t>.</w:t>
      </w:r>
    </w:p>
    <w:p w14:paraId="0B758D43" w14:textId="08D29EBD" w:rsidR="00E56BEB" w:rsidRDefault="00E56BEB" w:rsidP="004B15FF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2CCE3A51" w14:textId="055CC7C2" w:rsidR="00794A89" w:rsidRDefault="00794A89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Confindustria Trento si occuperà di realizzare le valutazioni </w:t>
      </w:r>
      <w:r w:rsidRPr="00A7554A">
        <w:rPr>
          <w:rFonts w:ascii="Arial" w:eastAsia="Times New Roman" w:hAnsi="Arial" w:cs="Arial"/>
        </w:rPr>
        <w:t>della maturità digitale</w:t>
      </w:r>
      <w:r>
        <w:rPr>
          <w:rFonts w:ascii="Arial" w:eastAsia="Times New Roman" w:hAnsi="Arial" w:cs="Arial"/>
        </w:rPr>
        <w:t xml:space="preserve"> nelle imprese</w:t>
      </w:r>
      <w:r w:rsidR="004315C1">
        <w:rPr>
          <w:rFonts w:ascii="Arial" w:eastAsia="Times New Roman" w:hAnsi="Arial" w:cs="Arial"/>
        </w:rPr>
        <w:t>: fornirà supporto</w:t>
      </w:r>
      <w:r w:rsidRPr="00A7554A">
        <w:rPr>
          <w:rFonts w:ascii="Arial" w:eastAsia="Times New Roman" w:hAnsi="Arial" w:cs="Arial"/>
        </w:rPr>
        <w:t xml:space="preserve"> nell'utilizzo di strumenti di valutazione, definizione </w:t>
      </w:r>
      <w:r>
        <w:rPr>
          <w:rFonts w:ascii="Arial" w:eastAsia="Times New Roman" w:hAnsi="Arial" w:cs="Arial"/>
        </w:rPr>
        <w:t>del percorso</w:t>
      </w:r>
      <w:r w:rsidRPr="00A7554A">
        <w:rPr>
          <w:rFonts w:ascii="Arial" w:eastAsia="Times New Roman" w:hAnsi="Arial" w:cs="Arial"/>
        </w:rPr>
        <w:t xml:space="preserve"> per la trasformazione digitale dei processi e accompagnamento nell'elaborazione di progetti 4.0</w:t>
      </w:r>
      <w:r>
        <w:rPr>
          <w:rFonts w:ascii="Arial" w:eastAsia="Times New Roman" w:hAnsi="Arial" w:cs="Arial"/>
        </w:rPr>
        <w:t xml:space="preserve">. </w:t>
      </w:r>
      <w:r w:rsidR="0093127C">
        <w:rPr>
          <w:rFonts w:ascii="Arial" w:eastAsia="Times New Roman" w:hAnsi="Arial" w:cs="Arial"/>
        </w:rPr>
        <w:t xml:space="preserve">Proporrà </w:t>
      </w:r>
      <w:r w:rsidR="004315C1">
        <w:rPr>
          <w:rFonts w:ascii="Arial" w:eastAsia="Times New Roman" w:hAnsi="Arial" w:cs="Arial"/>
        </w:rPr>
        <w:t>momenti di</w:t>
      </w:r>
      <w:r>
        <w:rPr>
          <w:rFonts w:ascii="Arial" w:eastAsia="Times New Roman" w:hAnsi="Arial" w:cs="Arial"/>
        </w:rPr>
        <w:t xml:space="preserve"> form</w:t>
      </w:r>
      <w:r w:rsidR="00B655EC">
        <w:rPr>
          <w:rFonts w:ascii="Arial" w:eastAsia="Times New Roman" w:hAnsi="Arial" w:cs="Arial"/>
        </w:rPr>
        <w:t xml:space="preserve">azione </w:t>
      </w:r>
      <w:r>
        <w:rPr>
          <w:rFonts w:ascii="Arial" w:eastAsia="Times New Roman" w:hAnsi="Arial" w:cs="Arial"/>
        </w:rPr>
        <w:t>riguardo l</w:t>
      </w:r>
      <w:r w:rsidRPr="00A156B0">
        <w:rPr>
          <w:rFonts w:ascii="Arial" w:eastAsia="Times New Roman" w:hAnsi="Arial" w:cs="Arial"/>
        </w:rPr>
        <w:t>e opportun</w:t>
      </w:r>
      <w:r w:rsidR="002627CD">
        <w:rPr>
          <w:rFonts w:ascii="Arial" w:eastAsia="Times New Roman" w:hAnsi="Arial" w:cs="Arial"/>
        </w:rPr>
        <w:t>ità connesse all'applicazione delle</w:t>
      </w:r>
      <w:r w:rsidRPr="00A156B0">
        <w:rPr>
          <w:rFonts w:ascii="Arial" w:eastAsia="Times New Roman" w:hAnsi="Arial" w:cs="Arial"/>
        </w:rPr>
        <w:t xml:space="preserve"> tecnologie </w:t>
      </w:r>
      <w:r w:rsidR="002627CD">
        <w:rPr>
          <w:rFonts w:ascii="Arial" w:eastAsia="Times New Roman" w:hAnsi="Arial" w:cs="Arial"/>
        </w:rPr>
        <w:t>più avanzate</w:t>
      </w:r>
      <w:r w:rsidRPr="00A156B0">
        <w:rPr>
          <w:rFonts w:ascii="Arial" w:eastAsia="Times New Roman" w:hAnsi="Arial" w:cs="Arial"/>
        </w:rPr>
        <w:t>, attraverso l'organizzazione di seminari, workshop e visite studio</w:t>
      </w:r>
      <w:r w:rsidR="001B73A8">
        <w:rPr>
          <w:rFonts w:ascii="Arial" w:eastAsia="Times New Roman" w:hAnsi="Arial" w:cs="Arial"/>
        </w:rPr>
        <w:t>.</w:t>
      </w:r>
      <w:r w:rsidR="0093127C">
        <w:rPr>
          <w:rFonts w:ascii="Arial" w:eastAsia="Times New Roman" w:hAnsi="Arial" w:cs="Arial"/>
        </w:rPr>
        <w:t xml:space="preserve"> </w:t>
      </w:r>
      <w:r w:rsidR="001B73A8">
        <w:rPr>
          <w:rFonts w:ascii="Arial" w:eastAsia="Times New Roman" w:hAnsi="Arial" w:cs="Arial"/>
        </w:rPr>
        <w:t xml:space="preserve">In collaborazione con HIT, inoltre, si </w:t>
      </w:r>
      <w:r w:rsidR="004315C1">
        <w:rPr>
          <w:rFonts w:ascii="Arial" w:eastAsia="Times New Roman" w:hAnsi="Arial" w:cs="Arial"/>
        </w:rPr>
        <w:t>occuperà di o</w:t>
      </w:r>
      <w:r w:rsidRPr="00A156B0">
        <w:rPr>
          <w:rFonts w:ascii="Arial" w:eastAsia="Times New Roman" w:hAnsi="Arial" w:cs="Arial"/>
        </w:rPr>
        <w:t>rient</w:t>
      </w:r>
      <w:r w:rsidR="004315C1">
        <w:rPr>
          <w:rFonts w:ascii="Arial" w:eastAsia="Times New Roman" w:hAnsi="Arial" w:cs="Arial"/>
        </w:rPr>
        <w:t>ar</w:t>
      </w:r>
      <w:r w:rsidR="00D265FD">
        <w:rPr>
          <w:rFonts w:ascii="Arial" w:eastAsia="Times New Roman" w:hAnsi="Arial" w:cs="Arial"/>
        </w:rPr>
        <w:t>e le imprese</w:t>
      </w:r>
      <w:r w:rsidR="00B655EC">
        <w:rPr>
          <w:rFonts w:ascii="Arial" w:eastAsia="Times New Roman" w:hAnsi="Arial" w:cs="Arial"/>
        </w:rPr>
        <w:t xml:space="preserve"> </w:t>
      </w:r>
      <w:r w:rsidRPr="00A156B0">
        <w:rPr>
          <w:rFonts w:ascii="Arial" w:eastAsia="Times New Roman" w:hAnsi="Arial" w:cs="Arial"/>
        </w:rPr>
        <w:t>verso</w:t>
      </w:r>
      <w:r w:rsidR="004315C1">
        <w:rPr>
          <w:rFonts w:ascii="Arial" w:eastAsia="Times New Roman" w:hAnsi="Arial" w:cs="Arial"/>
        </w:rPr>
        <w:t xml:space="preserve"> l'ecosistema dell'innovazione: </w:t>
      </w:r>
      <w:proofErr w:type="spellStart"/>
      <w:r w:rsidRPr="00A156B0">
        <w:rPr>
          <w:rFonts w:ascii="Arial" w:eastAsia="Times New Roman" w:hAnsi="Arial" w:cs="Arial"/>
        </w:rPr>
        <w:t>competence</w:t>
      </w:r>
      <w:proofErr w:type="spellEnd"/>
      <w:r w:rsidRPr="00A156B0">
        <w:rPr>
          <w:rFonts w:ascii="Arial" w:eastAsia="Times New Roman" w:hAnsi="Arial" w:cs="Arial"/>
        </w:rPr>
        <w:t xml:space="preserve"> center nazionali ed europei, </w:t>
      </w:r>
      <w:proofErr w:type="spellStart"/>
      <w:r w:rsidRPr="00A156B0">
        <w:rPr>
          <w:rFonts w:ascii="Arial" w:eastAsia="Times New Roman" w:hAnsi="Arial" w:cs="Arial"/>
        </w:rPr>
        <w:t>smart</w:t>
      </w:r>
      <w:proofErr w:type="spellEnd"/>
      <w:r w:rsidRPr="00A156B0">
        <w:rPr>
          <w:rFonts w:ascii="Arial" w:eastAsia="Times New Roman" w:hAnsi="Arial" w:cs="Arial"/>
        </w:rPr>
        <w:t xml:space="preserve"> </w:t>
      </w:r>
      <w:proofErr w:type="spellStart"/>
      <w:r w:rsidRPr="00A156B0">
        <w:rPr>
          <w:rFonts w:ascii="Arial" w:eastAsia="Times New Roman" w:hAnsi="Arial" w:cs="Arial"/>
        </w:rPr>
        <w:t>factory</w:t>
      </w:r>
      <w:proofErr w:type="spellEnd"/>
      <w:r w:rsidRPr="00A156B0">
        <w:rPr>
          <w:rFonts w:ascii="Arial" w:eastAsia="Times New Roman" w:hAnsi="Arial" w:cs="Arial"/>
        </w:rPr>
        <w:t xml:space="preserve"> e demo center, fabbriche faro, università, parchi tecnologici, cluster tecnologici, centri di ricerca pubblici e privati, centri di trasferimento tecnologico, incubatori e </w:t>
      </w:r>
      <w:proofErr w:type="spellStart"/>
      <w:r w:rsidRPr="00A156B0">
        <w:rPr>
          <w:rFonts w:ascii="Arial" w:eastAsia="Times New Roman" w:hAnsi="Arial" w:cs="Arial"/>
        </w:rPr>
        <w:t>fablab</w:t>
      </w:r>
      <w:proofErr w:type="spellEnd"/>
      <w:r w:rsidRPr="00A156B0">
        <w:rPr>
          <w:rFonts w:ascii="Arial" w:eastAsia="Times New Roman" w:hAnsi="Arial" w:cs="Arial"/>
        </w:rPr>
        <w:t>.</w:t>
      </w:r>
    </w:p>
    <w:p w14:paraId="26F9FCE1" w14:textId="77777777" w:rsidR="00B655EC" w:rsidRDefault="00B655EC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21080875" w14:textId="53681EF7" w:rsidR="005D04BA" w:rsidRDefault="0093127C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HIT si occuperà di far conoscere </w:t>
      </w:r>
      <w:r w:rsidRPr="007040A0">
        <w:rPr>
          <w:rFonts w:ascii="Arial" w:eastAsia="Times New Roman" w:hAnsi="Arial" w:cs="Arial"/>
        </w:rPr>
        <w:t>i ris</w:t>
      </w:r>
      <w:r>
        <w:rPr>
          <w:rFonts w:ascii="Arial" w:eastAsia="Times New Roman" w:hAnsi="Arial" w:cs="Arial"/>
        </w:rPr>
        <w:t xml:space="preserve">ultati della ricerca </w:t>
      </w:r>
      <w:r w:rsidRPr="007040A0">
        <w:rPr>
          <w:rFonts w:ascii="Arial" w:eastAsia="Times New Roman" w:hAnsi="Arial" w:cs="Arial"/>
        </w:rPr>
        <w:t xml:space="preserve">trentina </w:t>
      </w:r>
      <w:r>
        <w:rPr>
          <w:rFonts w:ascii="Arial" w:eastAsia="Times New Roman" w:hAnsi="Arial" w:cs="Arial"/>
        </w:rPr>
        <w:t>al</w:t>
      </w:r>
      <w:r w:rsidRPr="007040A0">
        <w:rPr>
          <w:rFonts w:ascii="Arial" w:eastAsia="Times New Roman" w:hAnsi="Arial" w:cs="Arial"/>
        </w:rPr>
        <w:t xml:space="preserve">le imprese del territorio, attraverso una serie di azioni volte a diffondere l’offerta scientifica e tecnologica dei </w:t>
      </w:r>
      <w:r>
        <w:rPr>
          <w:rFonts w:ascii="Arial" w:eastAsia="Times New Roman" w:hAnsi="Arial" w:cs="Arial"/>
        </w:rPr>
        <w:t xml:space="preserve">propri fondatori: </w:t>
      </w:r>
      <w:r w:rsidRPr="007040A0">
        <w:rPr>
          <w:rFonts w:ascii="Arial" w:eastAsia="Times New Roman" w:hAnsi="Arial" w:cs="Arial"/>
        </w:rPr>
        <w:t>Università di Trento, Fondazione Bruno Kessler, Fondazione</w:t>
      </w:r>
      <w:r>
        <w:rPr>
          <w:rFonts w:ascii="Arial" w:eastAsia="Times New Roman" w:hAnsi="Arial" w:cs="Arial"/>
        </w:rPr>
        <w:t xml:space="preserve"> Edmund Mach e Trentino Sviluppo. Incentiverà </w:t>
      </w:r>
      <w:r w:rsidRPr="007040A0">
        <w:rPr>
          <w:rFonts w:ascii="Arial" w:eastAsia="Times New Roman" w:hAnsi="Arial" w:cs="Arial"/>
        </w:rPr>
        <w:t>la partecipazione delle imprese a</w:t>
      </w:r>
      <w:r>
        <w:rPr>
          <w:rFonts w:ascii="Arial" w:eastAsia="Times New Roman" w:hAnsi="Arial" w:cs="Arial"/>
        </w:rPr>
        <w:t xml:space="preserve"> sfide tecnologiche per far collaborare università, ricerca, startup e tessuto imprenditoriale su tematiche quali</w:t>
      </w:r>
      <w:r w:rsidR="001B73A8">
        <w:rPr>
          <w:rFonts w:ascii="Arial" w:eastAsia="Times New Roman" w:hAnsi="Arial" w:cs="Arial"/>
        </w:rPr>
        <w:t>,</w:t>
      </w:r>
      <w:r w:rsidRPr="007040A0">
        <w:rPr>
          <w:rFonts w:ascii="Arial" w:eastAsia="Times New Roman" w:hAnsi="Arial" w:cs="Arial"/>
        </w:rPr>
        <w:t xml:space="preserve"> </w:t>
      </w:r>
      <w:r w:rsidR="00D265FD">
        <w:rPr>
          <w:rFonts w:ascii="Arial" w:eastAsia="Times New Roman" w:hAnsi="Arial" w:cs="Arial"/>
        </w:rPr>
        <w:t>ad esempio</w:t>
      </w:r>
      <w:r w:rsidR="001B73A8">
        <w:rPr>
          <w:rFonts w:ascii="Arial" w:eastAsia="Times New Roman" w:hAnsi="Arial" w:cs="Arial"/>
        </w:rPr>
        <w:t>,</w:t>
      </w:r>
      <w:r w:rsidR="00D265FD">
        <w:rPr>
          <w:rFonts w:ascii="Arial" w:eastAsia="Times New Roman" w:hAnsi="Arial" w:cs="Arial"/>
        </w:rPr>
        <w:t xml:space="preserve"> l’</w:t>
      </w:r>
      <w:r w:rsidRPr="007040A0">
        <w:rPr>
          <w:rFonts w:ascii="Arial" w:eastAsia="Times New Roman" w:hAnsi="Arial" w:cs="Arial"/>
        </w:rPr>
        <w:t xml:space="preserve">intelligenza artificiale, </w:t>
      </w:r>
      <w:r w:rsidR="00D265FD">
        <w:rPr>
          <w:rFonts w:ascii="Arial" w:eastAsia="Times New Roman" w:hAnsi="Arial" w:cs="Arial"/>
        </w:rPr>
        <w:t xml:space="preserve">la </w:t>
      </w:r>
      <w:proofErr w:type="spellStart"/>
      <w:r w:rsidRPr="007040A0">
        <w:rPr>
          <w:rFonts w:ascii="Arial" w:eastAsia="Times New Roman" w:hAnsi="Arial" w:cs="Arial"/>
        </w:rPr>
        <w:t>user</w:t>
      </w:r>
      <w:proofErr w:type="spellEnd"/>
      <w:r w:rsidRPr="007040A0">
        <w:rPr>
          <w:rFonts w:ascii="Arial" w:eastAsia="Times New Roman" w:hAnsi="Arial" w:cs="Arial"/>
        </w:rPr>
        <w:t xml:space="preserve"> </w:t>
      </w:r>
      <w:proofErr w:type="spellStart"/>
      <w:r w:rsidRPr="007040A0">
        <w:rPr>
          <w:rFonts w:ascii="Arial" w:eastAsia="Times New Roman" w:hAnsi="Arial" w:cs="Arial"/>
        </w:rPr>
        <w:t>expe</w:t>
      </w:r>
      <w:r w:rsidR="00D265FD">
        <w:rPr>
          <w:rFonts w:ascii="Arial" w:eastAsia="Times New Roman" w:hAnsi="Arial" w:cs="Arial"/>
        </w:rPr>
        <w:t>rience</w:t>
      </w:r>
      <w:proofErr w:type="spellEnd"/>
      <w:r w:rsidR="00D265FD">
        <w:rPr>
          <w:rFonts w:ascii="Arial" w:eastAsia="Times New Roman" w:hAnsi="Arial" w:cs="Arial"/>
        </w:rPr>
        <w:t xml:space="preserve"> e </w:t>
      </w:r>
      <w:r w:rsidR="00D265FD">
        <w:rPr>
          <w:rFonts w:ascii="Arial" w:eastAsia="Times New Roman" w:hAnsi="Arial" w:cs="Arial"/>
        </w:rPr>
        <w:lastRenderedPageBreak/>
        <w:t>la</w:t>
      </w:r>
      <w:r>
        <w:rPr>
          <w:rFonts w:ascii="Arial" w:eastAsia="Times New Roman" w:hAnsi="Arial" w:cs="Arial"/>
        </w:rPr>
        <w:t xml:space="preserve"> manifattura additiva. </w:t>
      </w:r>
      <w:r w:rsidR="00802A94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 xml:space="preserve">romuoverà inoltre la partecipazione </w:t>
      </w:r>
      <w:r w:rsidRPr="007040A0">
        <w:rPr>
          <w:rFonts w:ascii="Arial" w:eastAsia="Times New Roman" w:hAnsi="Arial" w:cs="Arial"/>
        </w:rPr>
        <w:t xml:space="preserve">alle opportunità offerte da reti e network di trasferimento tecnologico </w:t>
      </w:r>
      <w:r w:rsidR="001B73A8">
        <w:rPr>
          <w:rFonts w:ascii="Arial" w:eastAsia="Times New Roman" w:hAnsi="Arial" w:cs="Arial"/>
        </w:rPr>
        <w:t xml:space="preserve">per le quali </w:t>
      </w:r>
      <w:r w:rsidRPr="007040A0">
        <w:rPr>
          <w:rFonts w:ascii="Arial" w:eastAsia="Times New Roman" w:hAnsi="Arial" w:cs="Arial"/>
        </w:rPr>
        <w:t>ha mandato di presidio unitario per conto del sistema trentino</w:t>
      </w:r>
      <w:r>
        <w:rPr>
          <w:rFonts w:ascii="Arial" w:eastAsia="Times New Roman" w:hAnsi="Arial" w:cs="Arial"/>
        </w:rPr>
        <w:t>: 5 c</w:t>
      </w:r>
      <w:r w:rsidRPr="0093127C">
        <w:rPr>
          <w:rFonts w:ascii="Arial" w:eastAsia="Times New Roman" w:hAnsi="Arial" w:cs="Arial"/>
        </w:rPr>
        <w:t xml:space="preserve">omunità </w:t>
      </w:r>
      <w:r>
        <w:rPr>
          <w:rFonts w:ascii="Arial" w:eastAsia="Times New Roman" w:hAnsi="Arial" w:cs="Arial"/>
        </w:rPr>
        <w:t>tematiche de</w:t>
      </w:r>
      <w:r w:rsidRPr="0093127C">
        <w:rPr>
          <w:rFonts w:ascii="Arial" w:eastAsia="Times New Roman" w:hAnsi="Arial" w:cs="Arial"/>
        </w:rPr>
        <w:t>ll’Istituto europeo di innovazione e tecnologia</w:t>
      </w:r>
      <w:r>
        <w:rPr>
          <w:rFonts w:ascii="Arial" w:eastAsia="Times New Roman" w:hAnsi="Arial" w:cs="Arial"/>
        </w:rPr>
        <w:t>, 7 c</w:t>
      </w:r>
      <w:r w:rsidRPr="0093127C">
        <w:rPr>
          <w:rFonts w:ascii="Arial" w:eastAsia="Times New Roman" w:hAnsi="Arial" w:cs="Arial"/>
        </w:rPr>
        <w:t xml:space="preserve">luster tecnologici nazionali </w:t>
      </w:r>
      <w:r>
        <w:rPr>
          <w:rFonts w:ascii="Arial" w:eastAsia="Times New Roman" w:hAnsi="Arial" w:cs="Arial"/>
        </w:rPr>
        <w:t xml:space="preserve">e </w:t>
      </w:r>
      <w:r w:rsidRPr="0093127C">
        <w:rPr>
          <w:rFonts w:ascii="Arial" w:eastAsia="Times New Roman" w:hAnsi="Arial" w:cs="Arial"/>
        </w:rPr>
        <w:t xml:space="preserve">8 cluster </w:t>
      </w:r>
      <w:r>
        <w:rPr>
          <w:rFonts w:ascii="Arial" w:eastAsia="Times New Roman" w:hAnsi="Arial" w:cs="Arial"/>
        </w:rPr>
        <w:t>nazionali ed internazionali di settore</w:t>
      </w:r>
      <w:r w:rsidRPr="0093127C">
        <w:rPr>
          <w:rFonts w:ascii="Arial" w:eastAsia="Times New Roman" w:hAnsi="Arial" w:cs="Arial"/>
        </w:rPr>
        <w:t xml:space="preserve"> dedicat</w:t>
      </w:r>
      <w:r>
        <w:rPr>
          <w:rFonts w:ascii="Arial" w:eastAsia="Times New Roman" w:hAnsi="Arial" w:cs="Arial"/>
        </w:rPr>
        <w:t xml:space="preserve">i al </w:t>
      </w:r>
      <w:r w:rsidRPr="0093127C">
        <w:rPr>
          <w:rFonts w:ascii="Arial" w:eastAsia="Times New Roman" w:hAnsi="Arial" w:cs="Arial"/>
        </w:rPr>
        <w:t>trasferimento tecnologico</w:t>
      </w:r>
      <w:r>
        <w:rPr>
          <w:rFonts w:ascii="Arial" w:eastAsia="Times New Roman" w:hAnsi="Arial" w:cs="Arial"/>
        </w:rPr>
        <w:t>.</w:t>
      </w:r>
    </w:p>
    <w:p w14:paraId="77424C7A" w14:textId="77777777" w:rsidR="00971CFF" w:rsidRDefault="00971CFF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67F24719" w14:textId="1E895A02" w:rsidR="00C130AA" w:rsidRDefault="00971CFF" w:rsidP="00E030A5">
      <w:pPr>
        <w:shd w:val="clear" w:color="auto" w:fill="FFFFFF"/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  <w:r w:rsidRPr="00971CFF">
        <w:rPr>
          <w:rFonts w:ascii="Arial" w:eastAsia="Times New Roman" w:hAnsi="Arial" w:cs="Arial"/>
        </w:rPr>
        <w:t xml:space="preserve">Il Digital </w:t>
      </w:r>
      <w:proofErr w:type="spellStart"/>
      <w:r w:rsidRPr="00971CFF">
        <w:rPr>
          <w:rFonts w:ascii="Arial" w:eastAsia="Times New Roman" w:hAnsi="Arial" w:cs="Arial"/>
        </w:rPr>
        <w:t>Innovation</w:t>
      </w:r>
      <w:proofErr w:type="spellEnd"/>
      <w:r w:rsidRPr="00971CFF">
        <w:rPr>
          <w:rFonts w:ascii="Arial" w:eastAsia="Times New Roman" w:hAnsi="Arial" w:cs="Arial"/>
        </w:rPr>
        <w:t xml:space="preserve"> </w:t>
      </w:r>
      <w:proofErr w:type="spellStart"/>
      <w:r w:rsidRPr="00971CFF">
        <w:rPr>
          <w:rFonts w:ascii="Arial" w:eastAsia="Times New Roman" w:hAnsi="Arial" w:cs="Arial"/>
        </w:rPr>
        <w:t>Hub</w:t>
      </w:r>
      <w:proofErr w:type="spellEnd"/>
      <w:r w:rsidRPr="00971CFF">
        <w:rPr>
          <w:rFonts w:ascii="Arial" w:eastAsia="Times New Roman" w:hAnsi="Arial" w:cs="Arial"/>
        </w:rPr>
        <w:t xml:space="preserve"> di </w:t>
      </w:r>
      <w:r w:rsidR="001B73A8" w:rsidRPr="00971CFF">
        <w:rPr>
          <w:rFonts w:ascii="Arial" w:eastAsia="Times New Roman" w:hAnsi="Arial" w:cs="Arial"/>
        </w:rPr>
        <w:t xml:space="preserve">Confindustria Trento </w:t>
      </w:r>
      <w:r w:rsidR="001B73A8">
        <w:rPr>
          <w:rFonts w:ascii="Arial" w:eastAsia="Times New Roman" w:hAnsi="Arial" w:cs="Arial"/>
        </w:rPr>
        <w:t xml:space="preserve">e </w:t>
      </w:r>
      <w:r w:rsidRPr="00971CFF">
        <w:rPr>
          <w:rFonts w:ascii="Arial" w:eastAsia="Times New Roman" w:hAnsi="Arial" w:cs="Arial"/>
        </w:rPr>
        <w:t>HIT (referenti area trentina)</w:t>
      </w:r>
      <w:r w:rsidR="000C0DA0">
        <w:rPr>
          <w:rFonts w:ascii="Arial" w:eastAsia="Times New Roman" w:hAnsi="Arial" w:cs="Arial"/>
        </w:rPr>
        <w:t xml:space="preserve"> e</w:t>
      </w:r>
      <w:r w:rsidRPr="00971CFF">
        <w:rPr>
          <w:rFonts w:ascii="Arial" w:eastAsia="Times New Roman" w:hAnsi="Arial" w:cs="Arial"/>
        </w:rPr>
        <w:t xml:space="preserve"> </w:t>
      </w:r>
      <w:proofErr w:type="spellStart"/>
      <w:r w:rsidRPr="00971CFF">
        <w:rPr>
          <w:rFonts w:ascii="Arial" w:eastAsia="Times New Roman" w:hAnsi="Arial" w:cs="Arial"/>
        </w:rPr>
        <w:t>Assoimprenditori</w:t>
      </w:r>
      <w:proofErr w:type="spellEnd"/>
      <w:r w:rsidRPr="00971CFF">
        <w:rPr>
          <w:rFonts w:ascii="Arial" w:eastAsia="Times New Roman" w:hAnsi="Arial" w:cs="Arial"/>
        </w:rPr>
        <w:t xml:space="preserve"> Alto Adige e IDM Südtirol (referenti area altoatesina), è un’iniziativa riconosciuta dalla Commissione Europea e dal MISE che aderisce alla rete nazionale dei Digital </w:t>
      </w:r>
      <w:proofErr w:type="spellStart"/>
      <w:r w:rsidRPr="00971CFF">
        <w:rPr>
          <w:rFonts w:ascii="Arial" w:eastAsia="Times New Roman" w:hAnsi="Arial" w:cs="Arial"/>
        </w:rPr>
        <w:t>Innovation</w:t>
      </w:r>
      <w:proofErr w:type="spellEnd"/>
      <w:r w:rsidRPr="00971CFF">
        <w:rPr>
          <w:rFonts w:ascii="Arial" w:eastAsia="Times New Roman" w:hAnsi="Arial" w:cs="Arial"/>
        </w:rPr>
        <w:t xml:space="preserve"> </w:t>
      </w:r>
      <w:proofErr w:type="spellStart"/>
      <w:r w:rsidRPr="00971CFF">
        <w:rPr>
          <w:rFonts w:ascii="Arial" w:eastAsia="Times New Roman" w:hAnsi="Arial" w:cs="Arial"/>
        </w:rPr>
        <w:t>Hub</w:t>
      </w:r>
      <w:proofErr w:type="spellEnd"/>
      <w:r w:rsidRPr="00971CFF">
        <w:rPr>
          <w:rFonts w:ascii="Arial" w:eastAsia="Times New Roman" w:hAnsi="Arial" w:cs="Arial"/>
        </w:rPr>
        <w:t xml:space="preserve"> di Confindustria.</w:t>
      </w:r>
    </w:p>
    <w:p w14:paraId="34DC87E2" w14:textId="0B55B4A2" w:rsidR="00802A94" w:rsidRDefault="00802A94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6D5C87FA" w14:textId="77777777" w:rsidR="00802A94" w:rsidRDefault="00802A94" w:rsidP="004B15FF">
      <w:pPr>
        <w:ind w:left="0" w:hanging="2"/>
        <w:rPr>
          <w:rFonts w:ascii="Arial" w:eastAsia="Times New Roman" w:hAnsi="Arial" w:cs="Arial"/>
          <w:color w:val="000000"/>
          <w:lang w:eastAsia="en-GB"/>
        </w:rPr>
      </w:pPr>
      <w:r w:rsidRPr="00E56BEB">
        <w:rPr>
          <w:rFonts w:ascii="Arial" w:eastAsia="Times New Roman" w:hAnsi="Arial" w:cs="Arial"/>
          <w:color w:val="000000"/>
          <w:lang w:eastAsia="en-GB"/>
        </w:rPr>
        <w:t xml:space="preserve">Maggiori informazioni sul Digital </w:t>
      </w:r>
      <w:proofErr w:type="spellStart"/>
      <w:r w:rsidRPr="00E56BEB">
        <w:rPr>
          <w:rFonts w:ascii="Arial" w:eastAsia="Times New Roman" w:hAnsi="Arial" w:cs="Arial"/>
          <w:color w:val="000000"/>
          <w:lang w:eastAsia="en-GB"/>
        </w:rPr>
        <w:t>Innovation</w:t>
      </w:r>
      <w:proofErr w:type="spellEnd"/>
      <w:r w:rsidRPr="00E56BE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56BEB">
        <w:rPr>
          <w:rFonts w:ascii="Arial" w:eastAsia="Times New Roman" w:hAnsi="Arial" w:cs="Arial"/>
          <w:color w:val="000000"/>
          <w:lang w:eastAsia="en-GB"/>
        </w:rPr>
        <w:t>Hub</w:t>
      </w:r>
      <w:proofErr w:type="spellEnd"/>
      <w:r w:rsidRPr="00E56BEB">
        <w:rPr>
          <w:rFonts w:ascii="Arial" w:eastAsia="Times New Roman" w:hAnsi="Arial" w:cs="Arial"/>
          <w:color w:val="000000"/>
          <w:lang w:eastAsia="en-GB"/>
        </w:rPr>
        <w:t xml:space="preserve"> sono disponibili all’indirizzo: </w:t>
      </w:r>
      <w:hyperlink r:id="rId7" w:history="1">
        <w:r w:rsidRPr="00E9517A">
          <w:rPr>
            <w:rStyle w:val="Hyperlink"/>
            <w:rFonts w:ascii="Arial" w:eastAsia="Times New Roman" w:hAnsi="Arial" w:cs="Arial"/>
            <w:lang w:eastAsia="en-GB"/>
          </w:rPr>
          <w:t>https://dih-taa.eu/</w:t>
        </w:r>
      </w:hyperlink>
    </w:p>
    <w:p w14:paraId="4B5EF53B" w14:textId="65C6BC66" w:rsidR="005D04BA" w:rsidRPr="006316EC" w:rsidRDefault="005D04BA" w:rsidP="004B15FF">
      <w:pPr>
        <w:shd w:val="clear" w:color="auto" w:fill="FFFFFF"/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37CC1F9B" w14:textId="77A873FD" w:rsidR="00181FA4" w:rsidRPr="006316EC" w:rsidRDefault="005429AF" w:rsidP="004B15FF">
      <w:pPr>
        <w:ind w:left="0" w:hanging="2"/>
        <w:rPr>
          <w:rFonts w:ascii="Arial" w:eastAsia="Times New Roman" w:hAnsi="Arial" w:cs="Arial"/>
          <w:color w:val="000000"/>
          <w:lang w:eastAsia="en-GB"/>
        </w:rPr>
      </w:pPr>
      <w:r w:rsidRPr="006316EC">
        <w:rPr>
          <w:rFonts w:ascii="Arial" w:eastAsia="Times New Roman" w:hAnsi="Arial" w:cs="Arial"/>
          <w:lang w:eastAsia="en-GB"/>
        </w:rPr>
        <w:t xml:space="preserve">Trento, </w:t>
      </w:r>
      <w:r w:rsidR="00A156B0">
        <w:rPr>
          <w:rFonts w:ascii="Arial" w:eastAsia="Times New Roman" w:hAnsi="Arial" w:cs="Arial"/>
          <w:lang w:eastAsia="en-GB"/>
        </w:rPr>
        <w:t>10</w:t>
      </w:r>
      <w:r w:rsidR="00181FA4" w:rsidRPr="006316EC">
        <w:rPr>
          <w:rFonts w:ascii="Arial" w:eastAsia="Times New Roman" w:hAnsi="Arial" w:cs="Arial"/>
          <w:lang w:eastAsia="en-GB"/>
        </w:rPr>
        <w:t xml:space="preserve"> </w:t>
      </w:r>
      <w:r w:rsidR="00A156B0">
        <w:rPr>
          <w:rFonts w:ascii="Arial" w:eastAsia="Times New Roman" w:hAnsi="Arial" w:cs="Arial"/>
          <w:lang w:eastAsia="en-GB"/>
        </w:rPr>
        <w:t>novembre</w:t>
      </w:r>
      <w:r w:rsidR="00181FA4" w:rsidRPr="006316EC">
        <w:rPr>
          <w:rFonts w:ascii="Arial" w:eastAsia="Times New Roman" w:hAnsi="Arial" w:cs="Arial"/>
          <w:lang w:eastAsia="en-GB"/>
        </w:rPr>
        <w:t xml:space="preserve"> 2021</w:t>
      </w:r>
      <w:r w:rsidR="00181FA4" w:rsidRPr="006316EC">
        <w:rPr>
          <w:rFonts w:ascii="Arial" w:eastAsia="Times New Roman" w:hAnsi="Arial" w:cs="Arial"/>
          <w:lang w:eastAsia="en-GB"/>
        </w:rPr>
        <w:br/>
      </w:r>
    </w:p>
    <w:p w14:paraId="276183B3" w14:textId="4B0B1BCD" w:rsidR="004A7932" w:rsidRDefault="00C82B42" w:rsidP="006316EC">
      <w:pPr>
        <w:ind w:leftChars="0" w:left="0" w:firstLineChars="0" w:firstLine="0"/>
        <w:rPr>
          <w:rFonts w:ascii="Arial" w:eastAsia="Times New Roman" w:hAnsi="Arial" w:cs="Arial"/>
          <w:sz w:val="20"/>
          <w:u w:val="single"/>
        </w:rPr>
      </w:pPr>
      <w:r>
        <w:rPr>
          <w:rFonts w:ascii="Arial" w:eastAsia="Times New Roman" w:hAnsi="Arial" w:cs="Arial"/>
          <w:color w:val="000000"/>
          <w:lang w:eastAsia="en-GB"/>
        </w:rPr>
        <w:br/>
      </w:r>
    </w:p>
    <w:p w14:paraId="1F69691C" w14:textId="1476A9EC" w:rsidR="001D5910" w:rsidRPr="001D5910" w:rsidRDefault="001D5910" w:rsidP="006316EC">
      <w:pPr>
        <w:ind w:leftChars="0" w:left="0" w:firstLineChars="0" w:firstLine="0"/>
        <w:rPr>
          <w:rFonts w:ascii="Arial" w:eastAsia="Times New Roman" w:hAnsi="Arial" w:cs="Arial"/>
          <w:sz w:val="20"/>
        </w:rPr>
      </w:pPr>
      <w:r w:rsidRPr="001D5910">
        <w:rPr>
          <w:rFonts w:ascii="Arial" w:eastAsia="Times New Roman" w:hAnsi="Arial" w:cs="Arial"/>
          <w:sz w:val="20"/>
          <w:u w:val="single"/>
        </w:rPr>
        <w:t>CONTATTI STAMPA</w:t>
      </w:r>
      <w:r w:rsidRPr="001D5910">
        <w:rPr>
          <w:rFonts w:ascii="Arial" w:eastAsia="Times New Roman" w:hAnsi="Arial" w:cs="Arial"/>
          <w:sz w:val="20"/>
        </w:rPr>
        <w:t>:</w:t>
      </w:r>
      <w:r>
        <w:rPr>
          <w:rFonts w:ascii="Arial" w:eastAsia="Times New Roman" w:hAnsi="Arial" w:cs="Arial"/>
          <w:sz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D5910" w14:paraId="20782AFC" w14:textId="77777777" w:rsidTr="001D5910">
        <w:tc>
          <w:tcPr>
            <w:tcW w:w="4814" w:type="dxa"/>
          </w:tcPr>
          <w:p w14:paraId="7083DA85" w14:textId="16511D7F" w:rsidR="001D5910" w:rsidRPr="001D5910" w:rsidRDefault="001D5910" w:rsidP="001D5910">
            <w:pPr>
              <w:ind w:left="0" w:hanging="2"/>
              <w:rPr>
                <w:rFonts w:ascii="Arial" w:eastAsia="Arial" w:hAnsi="Arial" w:cs="Arial"/>
                <w:sz w:val="20"/>
              </w:rPr>
            </w:pPr>
            <w:r w:rsidRPr="006316EC">
              <w:rPr>
                <w:rFonts w:ascii="Arial" w:eastAsia="Arial" w:hAnsi="Arial" w:cs="Arial"/>
                <w:color w:val="000000"/>
                <w:sz w:val="20"/>
              </w:rPr>
              <w:t>Camilla Martinelli</w:t>
            </w:r>
            <w:r w:rsidRPr="006316EC">
              <w:rPr>
                <w:rFonts w:ascii="Arial" w:eastAsia="Arial" w:hAnsi="Arial" w:cs="Arial"/>
                <w:color w:val="000000"/>
                <w:sz w:val="20"/>
              </w:rPr>
              <w:br/>
            </w:r>
            <w:proofErr w:type="spellStart"/>
            <w:r w:rsidR="00656ECB">
              <w:rPr>
                <w:rFonts w:ascii="Arial" w:eastAsia="Arial" w:hAnsi="Arial" w:cs="Arial"/>
                <w:i/>
                <w:color w:val="000000"/>
                <w:sz w:val="20"/>
              </w:rPr>
              <w:t>Hub</w:t>
            </w:r>
            <w:proofErr w:type="spellEnd"/>
            <w:r w:rsidR="00656ECB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Innovazione Trentino</w:t>
            </w:r>
            <w:r w:rsidR="00656ECB">
              <w:rPr>
                <w:rFonts w:ascii="Arial" w:eastAsia="Arial" w:hAnsi="Arial" w:cs="Arial"/>
                <w:i/>
                <w:color w:val="000000"/>
                <w:sz w:val="20"/>
              </w:rPr>
              <w:br/>
            </w:r>
            <w:proofErr w:type="spellStart"/>
            <w:r w:rsidRPr="006316EC">
              <w:rPr>
                <w:rFonts w:ascii="Arial" w:eastAsia="Arial" w:hAnsi="Arial" w:cs="Arial"/>
                <w:i/>
                <w:color w:val="000000"/>
                <w:sz w:val="20"/>
              </w:rPr>
              <w:t>Communication</w:t>
            </w:r>
            <w:proofErr w:type="spellEnd"/>
            <w:r w:rsidRPr="006316EC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Manager</w:t>
            </w:r>
            <w:r w:rsidRPr="006316EC">
              <w:rPr>
                <w:color w:val="000000"/>
                <w:sz w:val="20"/>
              </w:rPr>
              <w:br/>
            </w:r>
            <w:hyperlink r:id="rId8" w:history="1">
              <w:r w:rsidRPr="006316EC">
                <w:rPr>
                  <w:rStyle w:val="Hyperlink"/>
                  <w:rFonts w:ascii="Arial" w:eastAsia="Arial" w:hAnsi="Arial" w:cs="Arial"/>
                  <w:sz w:val="20"/>
                </w:rPr>
                <w:t>c.martinelli@trentinoinnovation.eu</w:t>
              </w:r>
            </w:hyperlink>
            <w:hyperlink r:id="rId9" w:history="1">
              <w:r w:rsidRPr="006316EC">
                <w:rPr>
                  <w:rFonts w:ascii="Arial" w:eastAsia="Arial" w:hAnsi="Arial" w:cs="Arial"/>
                  <w:color w:val="000000"/>
                  <w:sz w:val="20"/>
                </w:rPr>
                <w:br/>
              </w:r>
            </w:hyperlink>
            <w:r w:rsidRPr="006316EC">
              <w:rPr>
                <w:rFonts w:ascii="Arial" w:eastAsia="Arial" w:hAnsi="Arial" w:cs="Arial"/>
                <w:color w:val="000000"/>
                <w:sz w:val="20"/>
              </w:rPr>
              <w:t xml:space="preserve">T + 39 0461 314057 </w:t>
            </w:r>
            <w:r w:rsidRPr="006316EC">
              <w:rPr>
                <w:rFonts w:ascii="Arial" w:eastAsia="Arial" w:hAnsi="Arial" w:cs="Arial"/>
                <w:color w:val="000000"/>
                <w:sz w:val="20"/>
              </w:rPr>
              <w:br/>
              <w:t>M +39 331 6679183</w:t>
            </w:r>
            <w:r w:rsidRPr="006316EC">
              <w:rPr>
                <w:rFonts w:ascii="Arial" w:eastAsia="Arial" w:hAnsi="Arial" w:cs="Arial"/>
                <w:color w:val="000000"/>
                <w:sz w:val="20"/>
              </w:rPr>
              <w:br/>
            </w:r>
            <w:hyperlink r:id="rId10" w:history="1">
              <w:r w:rsidRPr="00E9517A">
                <w:rPr>
                  <w:rStyle w:val="Hyperlink"/>
                  <w:rFonts w:ascii="Arial" w:eastAsia="Arial" w:hAnsi="Arial" w:cs="Arial"/>
                  <w:sz w:val="20"/>
                </w:rPr>
                <w:t>www.trentinoinnovation.eu</w:t>
              </w:r>
            </w:hyperlink>
          </w:p>
          <w:p w14:paraId="2FE27BA6" w14:textId="5E8D5F0A" w:rsidR="001D5910" w:rsidRDefault="001D5910" w:rsidP="006316EC">
            <w:pPr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4814" w:type="dxa"/>
          </w:tcPr>
          <w:p w14:paraId="113A8380" w14:textId="039394F5" w:rsidR="001D5910" w:rsidRPr="001D5910" w:rsidRDefault="001D5910" w:rsidP="001D5910">
            <w:pPr>
              <w:ind w:left="0" w:hanging="2"/>
              <w:rPr>
                <w:rFonts w:ascii="Arial" w:eastAsia="Arial" w:hAnsi="Arial" w:cs="Arial"/>
                <w:color w:val="000000"/>
                <w:sz w:val="20"/>
              </w:rPr>
            </w:pPr>
            <w:r w:rsidRPr="009F578A">
              <w:rPr>
                <w:rFonts w:ascii="Arial" w:eastAsia="Arial" w:hAnsi="Arial" w:cs="Arial"/>
                <w:color w:val="000000"/>
                <w:sz w:val="20"/>
              </w:rPr>
              <w:t>Silvia Bruno</w:t>
            </w:r>
            <w:r w:rsidRPr="009F578A">
              <w:rPr>
                <w:rFonts w:ascii="Arial" w:eastAsia="Arial" w:hAnsi="Arial" w:cs="Arial"/>
                <w:color w:val="000000"/>
                <w:sz w:val="20"/>
              </w:rPr>
              <w:br/>
            </w:r>
            <w:r w:rsidR="00656ECB">
              <w:rPr>
                <w:rFonts w:ascii="Arial" w:eastAsia="Arial" w:hAnsi="Arial" w:cs="Arial"/>
                <w:i/>
                <w:color w:val="000000"/>
                <w:sz w:val="20"/>
              </w:rPr>
              <w:t>Comunicazione istituzionale</w:t>
            </w:r>
            <w:r w:rsidR="00656ECB">
              <w:rPr>
                <w:rFonts w:ascii="Arial" w:eastAsia="Arial" w:hAnsi="Arial" w:cs="Arial"/>
                <w:i/>
                <w:color w:val="000000"/>
                <w:sz w:val="20"/>
              </w:rPr>
              <w:br/>
            </w:r>
            <w:r w:rsidR="00656ECB" w:rsidRPr="00656ECB">
              <w:rPr>
                <w:rFonts w:ascii="Arial" w:eastAsia="Arial" w:hAnsi="Arial" w:cs="Arial"/>
                <w:i/>
                <w:color w:val="000000"/>
                <w:sz w:val="20"/>
              </w:rPr>
              <w:t>Confindustria Trento</w:t>
            </w:r>
            <w:bookmarkStart w:id="0" w:name="_GoBack"/>
            <w:bookmarkEnd w:id="0"/>
            <w:r w:rsidR="00656ECB" w:rsidRPr="00656ECB">
              <w:br/>
            </w:r>
            <w:hyperlink r:id="rId11" w:history="1">
              <w:r w:rsidRPr="00E9517A">
                <w:rPr>
                  <w:rStyle w:val="Hyperlink"/>
                  <w:rFonts w:ascii="Arial" w:eastAsia="Arial" w:hAnsi="Arial" w:cs="Arial"/>
                  <w:sz w:val="20"/>
                </w:rPr>
                <w:t>bruno@confindustria.tn.it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br/>
              <w:t>T</w:t>
            </w:r>
            <w:r w:rsidRPr="009F578A">
              <w:rPr>
                <w:rFonts w:ascii="Arial" w:eastAsia="Arial" w:hAnsi="Arial" w:cs="Arial"/>
                <w:color w:val="000000"/>
                <w:sz w:val="20"/>
              </w:rPr>
              <w:t xml:space="preserve"> +39 0461 360000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F</w:t>
            </w:r>
            <w:r w:rsidRPr="001D5910">
              <w:rPr>
                <w:rFonts w:ascii="Arial" w:eastAsia="Arial" w:hAnsi="Arial" w:cs="Arial"/>
                <w:color w:val="000000"/>
                <w:sz w:val="20"/>
              </w:rPr>
              <w:t xml:space="preserve"> +39 0461 933551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hyperlink r:id="rId12" w:history="1">
              <w:r w:rsidRPr="00E9517A">
                <w:rPr>
                  <w:rStyle w:val="Hyperlink"/>
                  <w:rFonts w:ascii="Arial" w:eastAsia="Arial" w:hAnsi="Arial" w:cs="Arial"/>
                  <w:sz w:val="20"/>
                </w:rPr>
                <w:t>www.confindustria.tn.it</w:t>
              </w:r>
            </w:hyperlink>
          </w:p>
          <w:p w14:paraId="1EAE5178" w14:textId="77777777" w:rsidR="001D5910" w:rsidRDefault="001D5910" w:rsidP="006316EC">
            <w:pPr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</w:tbl>
    <w:p w14:paraId="37F0B994" w14:textId="77777777" w:rsidR="00A156B0" w:rsidRPr="006316EC" w:rsidRDefault="00A156B0" w:rsidP="006316EC">
      <w:pPr>
        <w:ind w:leftChars="0" w:left="0" w:firstLineChars="0" w:firstLine="0"/>
        <w:rPr>
          <w:rFonts w:ascii="Arial" w:eastAsia="Times New Roman" w:hAnsi="Arial" w:cs="Arial"/>
          <w:color w:val="000000"/>
          <w:sz w:val="20"/>
          <w:lang w:eastAsia="en-GB"/>
        </w:rPr>
      </w:pPr>
    </w:p>
    <w:p w14:paraId="6D4A3BED" w14:textId="518C5853" w:rsidR="00A156B0" w:rsidRDefault="00A156B0" w:rsidP="006316EC">
      <w:pPr>
        <w:ind w:left="0" w:hanging="2"/>
        <w:rPr>
          <w:rFonts w:ascii="Arial" w:eastAsia="Arial" w:hAnsi="Arial" w:cs="Arial"/>
          <w:sz w:val="20"/>
        </w:rPr>
      </w:pPr>
    </w:p>
    <w:p w14:paraId="0F160475" w14:textId="5AB5C8B4" w:rsidR="009F578A" w:rsidRPr="001D5910" w:rsidRDefault="009F578A" w:rsidP="006316EC">
      <w:pPr>
        <w:ind w:left="0" w:hanging="2"/>
        <w:rPr>
          <w:rFonts w:ascii="Times New Roman" w:eastAsia="Times New Roman" w:hAnsi="Times New Roman" w:cs="Times New Roman"/>
          <w:color w:val="000000"/>
          <w:sz w:val="20"/>
          <w:lang w:eastAsia="en-GB"/>
        </w:rPr>
      </w:pPr>
    </w:p>
    <w:p w14:paraId="0AE1972E" w14:textId="1879BE9C" w:rsidR="009F578A" w:rsidRDefault="009F578A" w:rsidP="006316EC">
      <w:pPr>
        <w:ind w:left="0" w:hanging="2"/>
        <w:rPr>
          <w:rFonts w:ascii="Times New Roman" w:eastAsia="Times New Roman" w:hAnsi="Times New Roman" w:cs="Times New Roman"/>
          <w:color w:val="000000"/>
          <w:sz w:val="20"/>
          <w:lang w:eastAsia="en-GB"/>
        </w:rPr>
      </w:pPr>
    </w:p>
    <w:p w14:paraId="11921EDF" w14:textId="2DB70D55" w:rsidR="004A7932" w:rsidRDefault="004A7932" w:rsidP="006316EC">
      <w:pPr>
        <w:ind w:left="0" w:hanging="2"/>
        <w:rPr>
          <w:rFonts w:ascii="Times New Roman" w:eastAsia="Times New Roman" w:hAnsi="Times New Roman" w:cs="Times New Roman"/>
          <w:color w:val="000000"/>
          <w:sz w:val="20"/>
          <w:lang w:eastAsia="en-GB"/>
        </w:rPr>
      </w:pPr>
    </w:p>
    <w:p w14:paraId="69C8E2B0" w14:textId="77777777" w:rsidR="00E56BEB" w:rsidRPr="009F578A" w:rsidRDefault="00E56BEB" w:rsidP="006316EC">
      <w:pPr>
        <w:ind w:left="0" w:hanging="2"/>
        <w:rPr>
          <w:rFonts w:ascii="Times New Roman" w:eastAsia="Times New Roman" w:hAnsi="Times New Roman" w:cs="Times New Roman"/>
          <w:color w:val="000000"/>
          <w:sz w:val="20"/>
          <w:lang w:eastAsia="en-GB"/>
        </w:rPr>
      </w:pPr>
    </w:p>
    <w:sectPr w:rsidR="00E56BEB" w:rsidRPr="009F57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00EA5" w16cid:durableId="252FC2A4"/>
  <w16cid:commentId w16cid:paraId="29F68F9C" w16cid:durableId="252FC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6F00" w14:textId="77777777" w:rsidR="00586BA5" w:rsidRDefault="00586B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59E49D" w14:textId="77777777" w:rsidR="00586BA5" w:rsidRDefault="00586B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34B08" w14:textId="77777777" w:rsidR="00FE73AD" w:rsidRDefault="00FE73A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3D76" w14:textId="77777777" w:rsidR="00260A1F" w:rsidRDefault="00260A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061B467" w14:textId="77777777" w:rsidR="00260A1F" w:rsidRDefault="00260A1F">
    <w:pPr>
      <w:ind w:left="0" w:hanging="2"/>
    </w:pPr>
  </w:p>
  <w:p w14:paraId="1F52B9C6" w14:textId="77777777" w:rsidR="00260A1F" w:rsidRPr="00FE73AD" w:rsidRDefault="00256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Helvetica Neue" w:hAnsi="Arial" w:cs="Arial"/>
        <w:color w:val="323E4F"/>
        <w:sz w:val="16"/>
        <w:szCs w:val="16"/>
      </w:rPr>
    </w:pPr>
    <w:proofErr w:type="spellStart"/>
    <w:r w:rsidRPr="00FE73AD">
      <w:rPr>
        <w:rFonts w:ascii="Arial" w:eastAsia="Helvetica Neue" w:hAnsi="Arial" w:cs="Arial"/>
        <w:b/>
        <w:color w:val="323E4F"/>
        <w:sz w:val="16"/>
        <w:szCs w:val="16"/>
      </w:rPr>
      <w:t>Hub</w:t>
    </w:r>
    <w:proofErr w:type="spellEnd"/>
    <w:r w:rsidRPr="00FE73AD">
      <w:rPr>
        <w:rFonts w:ascii="Arial" w:eastAsia="Helvetica Neue" w:hAnsi="Arial" w:cs="Arial"/>
        <w:b/>
        <w:color w:val="323E4F"/>
        <w:sz w:val="16"/>
        <w:szCs w:val="16"/>
      </w:rPr>
      <w:t xml:space="preserve"> Innovazione Trentino – Fondazione</w:t>
    </w:r>
    <w:r w:rsidRPr="00FE73AD">
      <w:rPr>
        <w:rFonts w:ascii="Arial" w:eastAsia="Helvetica Neue" w:hAnsi="Arial" w:cs="Arial"/>
        <w:color w:val="323E4F"/>
        <w:sz w:val="16"/>
        <w:szCs w:val="16"/>
      </w:rPr>
      <w:t xml:space="preserve"> Piazza Manci 17- 38123 Povo-Trento (Italia)</w:t>
    </w:r>
  </w:p>
  <w:p w14:paraId="43AD990D" w14:textId="77777777" w:rsidR="00260A1F" w:rsidRPr="00FE73AD" w:rsidRDefault="00256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Helvetica Neue" w:hAnsi="Arial" w:cs="Arial"/>
        <w:color w:val="323E4F"/>
        <w:sz w:val="16"/>
        <w:szCs w:val="16"/>
      </w:rPr>
    </w:pPr>
    <w:r w:rsidRPr="00FE73AD">
      <w:rPr>
        <w:rFonts w:ascii="Arial" w:eastAsia="Helvetica Neue" w:hAnsi="Arial" w:cs="Arial"/>
        <w:color w:val="323E4F"/>
        <w:sz w:val="16"/>
        <w:szCs w:val="16"/>
      </w:rPr>
      <w:t xml:space="preserve">Tel. 0461 314 057; Mail </w:t>
    </w:r>
    <w:hyperlink r:id="rId1">
      <w:r w:rsidRPr="00FE73AD">
        <w:rPr>
          <w:rFonts w:ascii="Arial" w:eastAsia="Helvetica Neue" w:hAnsi="Arial" w:cs="Arial"/>
          <w:color w:val="323E4F"/>
          <w:sz w:val="16"/>
          <w:szCs w:val="16"/>
          <w:u w:val="single"/>
        </w:rPr>
        <w:t>info@trentinoinnovation.eu</w:t>
      </w:r>
    </w:hyperlink>
    <w:r w:rsidRPr="00FE73AD">
      <w:rPr>
        <w:rFonts w:ascii="Arial" w:eastAsia="Helvetica Neue" w:hAnsi="Arial" w:cs="Arial"/>
        <w:color w:val="323E4F"/>
        <w:sz w:val="16"/>
        <w:szCs w:val="16"/>
      </w:rPr>
      <w:t xml:space="preserve">; </w:t>
    </w:r>
    <w:proofErr w:type="spellStart"/>
    <w:r w:rsidRPr="00FE73AD">
      <w:rPr>
        <w:rFonts w:ascii="Arial" w:eastAsia="Helvetica Neue" w:hAnsi="Arial" w:cs="Arial"/>
        <w:color w:val="323E4F"/>
        <w:sz w:val="16"/>
        <w:szCs w:val="16"/>
      </w:rPr>
      <w:t>Pec</w:t>
    </w:r>
    <w:proofErr w:type="spellEnd"/>
    <w:r w:rsidRPr="00FE73AD">
      <w:rPr>
        <w:rFonts w:ascii="Arial" w:eastAsia="Helvetica Neue" w:hAnsi="Arial" w:cs="Arial"/>
        <w:color w:val="323E4F"/>
        <w:sz w:val="16"/>
        <w:szCs w:val="16"/>
      </w:rPr>
      <w:t xml:space="preserve"> </w:t>
    </w:r>
    <w:hyperlink r:id="rId2">
      <w:r w:rsidRPr="00FE73AD">
        <w:rPr>
          <w:rFonts w:ascii="Arial" w:eastAsia="Helvetica Neue" w:hAnsi="Arial" w:cs="Arial"/>
          <w:color w:val="323E4F"/>
          <w:sz w:val="16"/>
          <w:szCs w:val="16"/>
          <w:u w:val="single"/>
        </w:rPr>
        <w:t>hubinnovazione@pec.it</w:t>
      </w:r>
    </w:hyperlink>
    <w:r w:rsidRPr="00FE73AD">
      <w:rPr>
        <w:rFonts w:ascii="Arial" w:eastAsia="Helvetica Neue" w:hAnsi="Arial" w:cs="Arial"/>
        <w:color w:val="323E4F"/>
        <w:sz w:val="16"/>
        <w:szCs w:val="16"/>
      </w:rPr>
      <w:t xml:space="preserve"> - C.F., P.IVA 02392830226</w:t>
    </w:r>
  </w:p>
  <w:p w14:paraId="75D5636F" w14:textId="77777777" w:rsidR="00260A1F" w:rsidRPr="00FE73AD" w:rsidRDefault="00260A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FA8E" w14:textId="77777777" w:rsidR="00FE73AD" w:rsidRDefault="00FE73A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DC91" w14:textId="77777777" w:rsidR="00586BA5" w:rsidRDefault="00586B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A200E0" w14:textId="77777777" w:rsidR="00586BA5" w:rsidRDefault="00586B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85AB" w14:textId="77777777" w:rsidR="00FE73AD" w:rsidRDefault="00FE73A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2F31" w14:textId="7127CF01" w:rsidR="00260A1F" w:rsidRDefault="004B15FF" w:rsidP="004B15FF">
    <w:pPr>
      <w:pBdr>
        <w:top w:val="nil"/>
        <w:left w:val="nil"/>
        <w:bottom w:val="nil"/>
        <w:right w:val="nil"/>
        <w:between w:val="nil"/>
      </w:pBdr>
      <w:tabs>
        <w:tab w:val="left" w:pos="7995"/>
      </w:tabs>
      <w:spacing w:after="0" w:line="240" w:lineRule="auto"/>
      <w:ind w:left="0" w:hanging="2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3B7585A" wp14:editId="42C61164">
          <wp:simplePos x="0" y="0"/>
          <wp:positionH relativeFrom="margin">
            <wp:posOffset>4721860</wp:posOffset>
          </wp:positionH>
          <wp:positionV relativeFrom="paragraph">
            <wp:posOffset>388620</wp:posOffset>
          </wp:positionV>
          <wp:extent cx="1044251" cy="371475"/>
          <wp:effectExtent l="0" t="0" r="381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251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 w:eastAsia="en-US"/>
      </w:rPr>
      <w:drawing>
        <wp:anchor distT="0" distB="0" distL="114300" distR="114300" simplePos="0" relativeHeight="251659264" behindDoc="1" locked="0" layoutInCell="1" allowOverlap="1" wp14:anchorId="40D4A833" wp14:editId="2DB809E1">
          <wp:simplePos x="0" y="0"/>
          <wp:positionH relativeFrom="margin">
            <wp:posOffset>4213860</wp:posOffset>
          </wp:positionH>
          <wp:positionV relativeFrom="paragraph">
            <wp:posOffset>-123190</wp:posOffset>
          </wp:positionV>
          <wp:extent cx="2028825" cy="378460"/>
          <wp:effectExtent l="0" t="0" r="9525" b="2540"/>
          <wp:wrapTight wrapText="bothSides">
            <wp:wrapPolygon edited="0">
              <wp:start x="0" y="0"/>
              <wp:lineTo x="0" y="20658"/>
              <wp:lineTo x="21499" y="20658"/>
              <wp:lineTo x="21499" y="0"/>
              <wp:lineTo x="0" y="0"/>
            </wp:wrapPolygon>
          </wp:wrapTight>
          <wp:docPr id="1" name="Picture 1" descr="C:\Users\c.martinelli\AppData\Local\Microsoft\Windows\INetCache\Content.MSO\2F5768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.martinelli\AppData\Local\Microsoft\Windows\INetCache\Content.MSO\2F57682E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C3E405F" wp14:editId="7D540CD1">
          <wp:simplePos x="0" y="0"/>
          <wp:positionH relativeFrom="margin">
            <wp:posOffset>2337435</wp:posOffset>
          </wp:positionH>
          <wp:positionV relativeFrom="paragraph">
            <wp:posOffset>-219075</wp:posOffset>
          </wp:positionV>
          <wp:extent cx="1114425" cy="1010920"/>
          <wp:effectExtent l="0" t="0" r="9525" b="0"/>
          <wp:wrapTight wrapText="bothSides">
            <wp:wrapPolygon edited="0">
              <wp:start x="0" y="0"/>
              <wp:lineTo x="0" y="21166"/>
              <wp:lineTo x="21415" y="21166"/>
              <wp:lineTo x="21415" y="0"/>
              <wp:lineTo x="0" y="0"/>
            </wp:wrapPolygon>
          </wp:wrapTight>
          <wp:docPr id="3" name="Picture 3" descr="CONNEXT | Digital Innovation Hub Trentino-Alto Adige/Südti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XT | Digital Innovation Hub Trentino-Alto Adige/Südtir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69A6" w14:textId="77777777" w:rsidR="00FE73AD" w:rsidRDefault="00FE73A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F"/>
    <w:rsid w:val="0000576A"/>
    <w:rsid w:val="00012280"/>
    <w:rsid w:val="00015EFF"/>
    <w:rsid w:val="00026541"/>
    <w:rsid w:val="00030881"/>
    <w:rsid w:val="000362AC"/>
    <w:rsid w:val="00060424"/>
    <w:rsid w:val="00082591"/>
    <w:rsid w:val="000C0DA0"/>
    <w:rsid w:val="000D7406"/>
    <w:rsid w:val="000F591A"/>
    <w:rsid w:val="00167E42"/>
    <w:rsid w:val="00175991"/>
    <w:rsid w:val="00177608"/>
    <w:rsid w:val="001813A3"/>
    <w:rsid w:val="00181FA4"/>
    <w:rsid w:val="001939AB"/>
    <w:rsid w:val="001B2C9F"/>
    <w:rsid w:val="001B73A8"/>
    <w:rsid w:val="001C7082"/>
    <w:rsid w:val="001D5910"/>
    <w:rsid w:val="001E28B4"/>
    <w:rsid w:val="001F6F48"/>
    <w:rsid w:val="00214E98"/>
    <w:rsid w:val="00233439"/>
    <w:rsid w:val="002568FB"/>
    <w:rsid w:val="00260A1F"/>
    <w:rsid w:val="002627CD"/>
    <w:rsid w:val="00274F1A"/>
    <w:rsid w:val="00276D7A"/>
    <w:rsid w:val="00287A58"/>
    <w:rsid w:val="002940A5"/>
    <w:rsid w:val="002A18BC"/>
    <w:rsid w:val="003059A1"/>
    <w:rsid w:val="003235C5"/>
    <w:rsid w:val="00342EB4"/>
    <w:rsid w:val="003637CD"/>
    <w:rsid w:val="003820C4"/>
    <w:rsid w:val="00390FA3"/>
    <w:rsid w:val="003A16F0"/>
    <w:rsid w:val="003B063E"/>
    <w:rsid w:val="003B67AB"/>
    <w:rsid w:val="00417124"/>
    <w:rsid w:val="0042052F"/>
    <w:rsid w:val="00424344"/>
    <w:rsid w:val="004315C1"/>
    <w:rsid w:val="00432675"/>
    <w:rsid w:val="004448AD"/>
    <w:rsid w:val="00461AE8"/>
    <w:rsid w:val="0046427A"/>
    <w:rsid w:val="004A7932"/>
    <w:rsid w:val="004B15FF"/>
    <w:rsid w:val="004B56E3"/>
    <w:rsid w:val="004C5762"/>
    <w:rsid w:val="00513FD5"/>
    <w:rsid w:val="00516B6D"/>
    <w:rsid w:val="00537D5A"/>
    <w:rsid w:val="005429AF"/>
    <w:rsid w:val="00560108"/>
    <w:rsid w:val="00586BA5"/>
    <w:rsid w:val="00597B28"/>
    <w:rsid w:val="005A1440"/>
    <w:rsid w:val="005D04BA"/>
    <w:rsid w:val="006144B1"/>
    <w:rsid w:val="006149DA"/>
    <w:rsid w:val="00630FF6"/>
    <w:rsid w:val="006316EC"/>
    <w:rsid w:val="0064429C"/>
    <w:rsid w:val="00656ECB"/>
    <w:rsid w:val="00663E14"/>
    <w:rsid w:val="006A3BC8"/>
    <w:rsid w:val="006B57C3"/>
    <w:rsid w:val="006C407B"/>
    <w:rsid w:val="006E4446"/>
    <w:rsid w:val="007040A0"/>
    <w:rsid w:val="00704284"/>
    <w:rsid w:val="00706520"/>
    <w:rsid w:val="00727D50"/>
    <w:rsid w:val="00732EA1"/>
    <w:rsid w:val="00752FFC"/>
    <w:rsid w:val="0075491F"/>
    <w:rsid w:val="00787E00"/>
    <w:rsid w:val="00794A89"/>
    <w:rsid w:val="007D12CF"/>
    <w:rsid w:val="007D2934"/>
    <w:rsid w:val="007F160E"/>
    <w:rsid w:val="00802A94"/>
    <w:rsid w:val="00802F96"/>
    <w:rsid w:val="008200D9"/>
    <w:rsid w:val="008220EB"/>
    <w:rsid w:val="00830C3C"/>
    <w:rsid w:val="00852075"/>
    <w:rsid w:val="00853799"/>
    <w:rsid w:val="00856B9B"/>
    <w:rsid w:val="00880600"/>
    <w:rsid w:val="008A5587"/>
    <w:rsid w:val="008D3CF9"/>
    <w:rsid w:val="008E18AC"/>
    <w:rsid w:val="00907042"/>
    <w:rsid w:val="00916A26"/>
    <w:rsid w:val="0093127C"/>
    <w:rsid w:val="00951724"/>
    <w:rsid w:val="00971CFF"/>
    <w:rsid w:val="00982770"/>
    <w:rsid w:val="009A118D"/>
    <w:rsid w:val="009A3475"/>
    <w:rsid w:val="009B189F"/>
    <w:rsid w:val="009D0333"/>
    <w:rsid w:val="009D6A6F"/>
    <w:rsid w:val="009E7013"/>
    <w:rsid w:val="009F578A"/>
    <w:rsid w:val="00A156B0"/>
    <w:rsid w:val="00A27E80"/>
    <w:rsid w:val="00A36EB8"/>
    <w:rsid w:val="00A552EA"/>
    <w:rsid w:val="00A7554A"/>
    <w:rsid w:val="00A955E3"/>
    <w:rsid w:val="00A9633E"/>
    <w:rsid w:val="00AB4E9C"/>
    <w:rsid w:val="00AB72C3"/>
    <w:rsid w:val="00AD7C23"/>
    <w:rsid w:val="00AE480B"/>
    <w:rsid w:val="00B43621"/>
    <w:rsid w:val="00B53846"/>
    <w:rsid w:val="00B613A7"/>
    <w:rsid w:val="00B655EC"/>
    <w:rsid w:val="00B8371A"/>
    <w:rsid w:val="00B904CE"/>
    <w:rsid w:val="00BA2521"/>
    <w:rsid w:val="00BA57E1"/>
    <w:rsid w:val="00BB4E86"/>
    <w:rsid w:val="00BC7344"/>
    <w:rsid w:val="00BD25DF"/>
    <w:rsid w:val="00C130AA"/>
    <w:rsid w:val="00C45832"/>
    <w:rsid w:val="00C67AD6"/>
    <w:rsid w:val="00C76987"/>
    <w:rsid w:val="00C82B42"/>
    <w:rsid w:val="00C96575"/>
    <w:rsid w:val="00CD7E72"/>
    <w:rsid w:val="00D21F58"/>
    <w:rsid w:val="00D244D2"/>
    <w:rsid w:val="00D265FD"/>
    <w:rsid w:val="00D60665"/>
    <w:rsid w:val="00D77E0B"/>
    <w:rsid w:val="00D87079"/>
    <w:rsid w:val="00D93B89"/>
    <w:rsid w:val="00DA1264"/>
    <w:rsid w:val="00DC1B78"/>
    <w:rsid w:val="00E030A5"/>
    <w:rsid w:val="00E1015F"/>
    <w:rsid w:val="00E35A5A"/>
    <w:rsid w:val="00E56BEB"/>
    <w:rsid w:val="00E77446"/>
    <w:rsid w:val="00E806A3"/>
    <w:rsid w:val="00EA4E76"/>
    <w:rsid w:val="00EC6BA8"/>
    <w:rsid w:val="00EF0F66"/>
    <w:rsid w:val="00F0333E"/>
    <w:rsid w:val="00F23687"/>
    <w:rsid w:val="00F4617E"/>
    <w:rsid w:val="00F55439"/>
    <w:rsid w:val="00F64B12"/>
    <w:rsid w:val="00F82145"/>
    <w:rsid w:val="00F93DE9"/>
    <w:rsid w:val="00FA5DAD"/>
    <w:rsid w:val="00FA79E8"/>
    <w:rsid w:val="00FC6451"/>
    <w:rsid w:val="00FD2EEF"/>
    <w:rsid w:val="00FD4359"/>
    <w:rsid w:val="00FE1E9F"/>
    <w:rsid w:val="00FE73AD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2A8B"/>
  <w15:docId w15:val="{1477DAC0-4BA3-AF4A-966A-B79715E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94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iferimentointenso1">
    <w:name w:val="Riferimento intenso1"/>
    <w:rPr>
      <w:b/>
      <w:bCs/>
      <w:smallCaps/>
      <w:color w:val="5B9BD5"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Testofumetto1">
    <w:name w:val="Testo fumett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</w:rPr>
  </w:style>
  <w:style w:type="character" w:customStyle="1" w:styleId="FooterChar">
    <w:name w:val="Footer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8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C4"/>
    <w:rPr>
      <w:position w:val="-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C4"/>
    <w:rPr>
      <w:b/>
      <w:bCs/>
      <w:position w:val="-1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17760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artinelli@trentinoinnovation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dih-taa.eu/" TargetMode="External"/><Relationship Id="rId12" Type="http://schemas.openxmlformats.org/officeDocument/2006/relationships/hyperlink" Target="http://www.confindustria.tn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runo@confindustria.tn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rentinoinnovation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martinelli@trentinoinnovation.e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2hmmNeRXafpliB10ydYTcFr7A==">AMUW2mVAkNTccZSiUeEqYUOiVwzpXwCCV3vi5oMOtk8tATyU5BgQ9olXnrOTaGHM0YOvyFeboJGc/v6+RKji7UxqsuaGPvBuOX19tPEvtdpOYoYmXf6rnT0=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Maraner</dc:creator>
  <cp:lastModifiedBy>Windows User</cp:lastModifiedBy>
  <cp:revision>7</cp:revision>
  <cp:lastPrinted>2021-11-05T09:14:00Z</cp:lastPrinted>
  <dcterms:created xsi:type="dcterms:W3CDTF">2021-11-05T14:58:00Z</dcterms:created>
  <dcterms:modified xsi:type="dcterms:W3CDTF">2021-11-09T12:42:00Z</dcterms:modified>
</cp:coreProperties>
</file>